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3E1735" w:rsidRDefault="00241EB6" w:rsidP="000F3DFD">
      <w:pPr>
        <w:ind w:firstLine="709"/>
        <w:jc w:val="center"/>
        <w:rPr>
          <w:rFonts w:ascii="Times New Roman" w:hAnsi="Times New Roman"/>
          <w:b/>
          <w:sz w:val="28"/>
          <w:szCs w:val="28"/>
        </w:rPr>
      </w:pPr>
      <w:r w:rsidRPr="003E1735">
        <w:rPr>
          <w:rFonts w:ascii="Times New Roman" w:hAnsi="Times New Roman"/>
          <w:b/>
          <w:sz w:val="28"/>
          <w:szCs w:val="28"/>
        </w:rPr>
        <w:t>АДМИНИСТРАЦИЯ</w:t>
      </w:r>
    </w:p>
    <w:p w:rsidR="00241EB6" w:rsidRPr="003E1735" w:rsidRDefault="003E1735" w:rsidP="000F3DFD">
      <w:pPr>
        <w:ind w:firstLine="709"/>
        <w:jc w:val="center"/>
        <w:rPr>
          <w:rFonts w:ascii="Times New Roman" w:hAnsi="Times New Roman"/>
          <w:b/>
          <w:sz w:val="28"/>
          <w:szCs w:val="28"/>
        </w:rPr>
      </w:pPr>
      <w:r>
        <w:rPr>
          <w:rFonts w:ascii="Times New Roman" w:hAnsi="Times New Roman"/>
          <w:b/>
          <w:sz w:val="28"/>
          <w:szCs w:val="28"/>
        </w:rPr>
        <w:t>БОЛЬШЕАЛАБУХСКОГО</w:t>
      </w:r>
      <w:r w:rsidR="00241EB6" w:rsidRPr="003E1735">
        <w:rPr>
          <w:rFonts w:ascii="Times New Roman" w:hAnsi="Times New Roman"/>
          <w:b/>
          <w:sz w:val="28"/>
          <w:szCs w:val="28"/>
        </w:rPr>
        <w:t xml:space="preserve"> СЕЛЬСКОГО ПОСЕЛЕНИЯ</w:t>
      </w:r>
    </w:p>
    <w:p w:rsidR="00241EB6" w:rsidRPr="003E1735" w:rsidRDefault="00241EB6" w:rsidP="000F3DFD">
      <w:pPr>
        <w:ind w:firstLine="709"/>
        <w:jc w:val="center"/>
        <w:rPr>
          <w:rFonts w:ascii="Times New Roman" w:hAnsi="Times New Roman"/>
          <w:b/>
          <w:sz w:val="28"/>
          <w:szCs w:val="28"/>
        </w:rPr>
      </w:pPr>
      <w:r w:rsidRPr="003E1735">
        <w:rPr>
          <w:rFonts w:ascii="Times New Roman" w:hAnsi="Times New Roman"/>
          <w:b/>
          <w:sz w:val="28"/>
          <w:szCs w:val="28"/>
        </w:rPr>
        <w:t>ГРИБАНОВСКОГО МУНИЦИПАЛЬНОГО РАЙОНА</w:t>
      </w:r>
    </w:p>
    <w:p w:rsidR="00241EB6" w:rsidRPr="003E1735" w:rsidRDefault="00241EB6" w:rsidP="000F3DFD">
      <w:pPr>
        <w:ind w:firstLine="709"/>
        <w:jc w:val="center"/>
        <w:rPr>
          <w:rFonts w:ascii="Times New Roman" w:hAnsi="Times New Roman"/>
          <w:b/>
          <w:sz w:val="28"/>
          <w:szCs w:val="28"/>
        </w:rPr>
      </w:pPr>
      <w:r w:rsidRPr="003E1735">
        <w:rPr>
          <w:rFonts w:ascii="Times New Roman" w:hAnsi="Times New Roman"/>
          <w:b/>
          <w:sz w:val="28"/>
          <w:szCs w:val="28"/>
        </w:rPr>
        <w:t>ВОРОНЕЖСКОЙ ОБЛАСТИ</w:t>
      </w:r>
    </w:p>
    <w:p w:rsidR="00241EB6" w:rsidRPr="003E1735" w:rsidRDefault="00241EB6" w:rsidP="000F3DFD">
      <w:pPr>
        <w:ind w:firstLine="709"/>
        <w:jc w:val="center"/>
        <w:rPr>
          <w:rFonts w:ascii="Times New Roman" w:hAnsi="Times New Roman"/>
          <w:b/>
          <w:sz w:val="28"/>
          <w:szCs w:val="28"/>
        </w:rPr>
      </w:pPr>
    </w:p>
    <w:p w:rsidR="00241EB6" w:rsidRPr="003E1735" w:rsidRDefault="00241EB6" w:rsidP="000F3DFD">
      <w:pPr>
        <w:ind w:firstLine="709"/>
        <w:jc w:val="center"/>
        <w:rPr>
          <w:rFonts w:ascii="Times New Roman" w:hAnsi="Times New Roman"/>
          <w:b/>
          <w:sz w:val="28"/>
          <w:szCs w:val="28"/>
        </w:rPr>
      </w:pPr>
      <w:r w:rsidRPr="003E1735">
        <w:rPr>
          <w:rFonts w:ascii="Times New Roman" w:hAnsi="Times New Roman"/>
          <w:b/>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3E1735" w:rsidP="000F3DFD">
      <w:pPr>
        <w:ind w:firstLine="709"/>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proofErr w:type="spellStart"/>
      <w:r w:rsidR="003E1735">
        <w:rPr>
          <w:rFonts w:ascii="Times New Roman" w:eastAsia="Arial Unicode MS" w:hAnsi="Times New Roman" w:cs="Times New Roman"/>
          <w:b w:val="0"/>
          <w:sz w:val="28"/>
          <w:szCs w:val="28"/>
          <w:lang w:bidi="ru-RU"/>
        </w:rPr>
        <w:t>Большеалабухского</w:t>
      </w:r>
      <w:proofErr w:type="spellEnd"/>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3E1735" w:rsidRPr="003E1735">
        <w:t>Большеалабухского</w:t>
      </w:r>
      <w:proofErr w:type="spellEnd"/>
      <w:r w:rsidR="003E1735" w:rsidRPr="003E1735">
        <w:t xml:space="preserve"> </w:t>
      </w:r>
      <w:r w:rsidR="00241EB6" w:rsidRPr="000F3DFD">
        <w:t xml:space="preserve">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proofErr w:type="spellStart"/>
      <w:r w:rsidR="003E1735" w:rsidRPr="003E1735">
        <w:t>Большеалабухского</w:t>
      </w:r>
      <w:proofErr w:type="spellEnd"/>
      <w:r w:rsidR="003E1735" w:rsidRPr="003E1735">
        <w:t xml:space="preserve"> </w:t>
      </w:r>
      <w:r w:rsidR="00241EB6" w:rsidRPr="000F3DFD">
        <w:t xml:space="preserve">сельского поселения Грибановского муниципального района Воронежской области </w:t>
      </w:r>
      <w:r w:rsidRPr="000F3DFD">
        <w:t>согласно приложению</w:t>
      </w:r>
      <w:r w:rsidR="00A71FC9" w:rsidRPr="000F3DFD">
        <w:t xml:space="preserve"> к </w:t>
      </w:r>
      <w:r w:rsidR="00A71FC9" w:rsidRPr="000F3DFD">
        <w:lastRenderedPageBreak/>
        <w:t>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proofErr w:type="spellStart"/>
      <w:r w:rsidR="003E1735" w:rsidRPr="003E1735">
        <w:rPr>
          <w:rFonts w:ascii="Times New Roman" w:hAnsi="Times New Roman"/>
          <w:sz w:val="28"/>
          <w:szCs w:val="28"/>
        </w:rPr>
        <w:t>Большеалабухского</w:t>
      </w:r>
      <w:proofErr w:type="spellEnd"/>
      <w:r w:rsidR="003E1735" w:rsidRPr="003E1735">
        <w:rPr>
          <w:rFonts w:ascii="Times New Roman" w:hAnsi="Times New Roman"/>
          <w:sz w:val="28"/>
          <w:szCs w:val="28"/>
        </w:rPr>
        <w:t xml:space="preserve"> </w:t>
      </w:r>
      <w:r w:rsidR="00241EB6" w:rsidRPr="000F3DFD">
        <w:rPr>
          <w:rFonts w:ascii="Times New Roman" w:hAnsi="Times New Roman"/>
          <w:sz w:val="28"/>
          <w:szCs w:val="28"/>
        </w:rPr>
        <w:t>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003E1735">
        <w:rPr>
          <w:rFonts w:ascii="Times New Roman" w:hAnsi="Times New Roman" w:cs="Times New Roman"/>
          <w:b w:val="0"/>
          <w:sz w:val="28"/>
          <w:szCs w:val="28"/>
        </w:rPr>
        <w:t>12.05.</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3E1735">
        <w:rPr>
          <w:rFonts w:ascii="Times New Roman" w:hAnsi="Times New Roman" w:cs="Times New Roman"/>
          <w:b w:val="0"/>
          <w:sz w:val="28"/>
          <w:szCs w:val="28"/>
        </w:rPr>
        <w:t>15</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3E1735" w:rsidRPr="003E1735">
        <w:rPr>
          <w:rFonts w:ascii="Times New Roman" w:eastAsia="SimSun" w:hAnsi="Times New Roman" w:cs="Times New Roman"/>
          <w:b w:val="0"/>
          <w:sz w:val="28"/>
          <w:szCs w:val="28"/>
          <w:lang w:eastAsia="hi-IN" w:bidi="hi-IN"/>
        </w:rPr>
        <w:t>Большеалабухского</w:t>
      </w:r>
      <w:proofErr w:type="spellEnd"/>
      <w:r w:rsidR="003E1735" w:rsidRPr="003E1735">
        <w:rPr>
          <w:rFonts w:ascii="Times New Roman" w:eastAsia="SimSun" w:hAnsi="Times New Roman" w:cs="Times New Roman"/>
          <w:b w:val="0"/>
          <w:sz w:val="28"/>
          <w:szCs w:val="28"/>
          <w:lang w:eastAsia="hi-IN" w:bidi="hi-IN"/>
        </w:rPr>
        <w:t xml:space="preserve"> </w:t>
      </w:r>
      <w:r w:rsidR="00B90CE5" w:rsidRPr="000F3DFD">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3E1735"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13.04.</w:t>
      </w:r>
      <w:r w:rsidR="00B90CE5" w:rsidRPr="000F3DFD">
        <w:rPr>
          <w:rFonts w:ascii="Times New Roman" w:hAnsi="Times New Roman" w:cs="Times New Roman"/>
          <w:b w:val="0"/>
          <w:sz w:val="28"/>
          <w:szCs w:val="28"/>
        </w:rPr>
        <w:t xml:space="preserve">2022 </w:t>
      </w:r>
      <w:r>
        <w:rPr>
          <w:rFonts w:ascii="Times New Roman" w:hAnsi="Times New Roman" w:cs="Times New Roman"/>
          <w:b w:val="0"/>
          <w:sz w:val="28"/>
          <w:szCs w:val="28"/>
        </w:rPr>
        <w:t>г. №11</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Pr="003E1735">
        <w:rPr>
          <w:rFonts w:ascii="Times New Roman" w:hAnsi="Times New Roman" w:cs="Times New Roman"/>
          <w:b w:val="0"/>
          <w:sz w:val="28"/>
          <w:szCs w:val="28"/>
        </w:rPr>
        <w:t>Большеалабухского</w:t>
      </w:r>
      <w:proofErr w:type="spellEnd"/>
      <w:r w:rsidRPr="003E1735">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3E1735" w:rsidRPr="003E1735">
        <w:rPr>
          <w:rFonts w:ascii="Times New Roman" w:hAnsi="Times New Roman"/>
          <w:sz w:val="28"/>
          <w:szCs w:val="28"/>
        </w:rPr>
        <w:t>Большеалабухского</w:t>
      </w:r>
      <w:proofErr w:type="spellEnd"/>
      <w:r w:rsidR="003E1735" w:rsidRPr="003E1735">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proofErr w:type="spellStart"/>
      <w:r w:rsidR="003E1735" w:rsidRPr="003E1735">
        <w:rPr>
          <w:rFonts w:ascii="Times New Roman" w:hAnsi="Times New Roman"/>
          <w:sz w:val="28"/>
          <w:szCs w:val="28"/>
        </w:rPr>
        <w:t>Большеалабухского</w:t>
      </w:r>
      <w:proofErr w:type="spellEnd"/>
      <w:r w:rsidR="003E1735" w:rsidRPr="003E1735">
        <w:rPr>
          <w:rFonts w:ascii="Times New Roman" w:hAnsi="Times New Roman"/>
          <w:sz w:val="28"/>
          <w:szCs w:val="28"/>
        </w:rPr>
        <w:t xml:space="preserve"> </w:t>
      </w:r>
      <w:r w:rsidRPr="000F3DFD">
        <w:rPr>
          <w:rFonts w:ascii="Times New Roman" w:hAnsi="Times New Roman"/>
          <w:sz w:val="28"/>
          <w:szCs w:val="28"/>
        </w:rPr>
        <w:t xml:space="preserve">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B90CE5" w:rsidP="003E1735">
            <w:pPr>
              <w:ind w:firstLine="709"/>
              <w:rPr>
                <w:rFonts w:ascii="Times New Roman" w:hAnsi="Times New Roman"/>
                <w:sz w:val="28"/>
                <w:szCs w:val="28"/>
                <w:lang w:eastAsia="en-US"/>
              </w:rPr>
            </w:pPr>
            <w:r w:rsidRPr="000F3DFD">
              <w:rPr>
                <w:rFonts w:ascii="Times New Roman" w:hAnsi="Times New Roman"/>
                <w:sz w:val="28"/>
                <w:szCs w:val="28"/>
                <w:lang w:eastAsia="en-US"/>
              </w:rPr>
              <w:t xml:space="preserve"> </w:t>
            </w:r>
            <w:r w:rsidR="003E1735">
              <w:rPr>
                <w:rFonts w:ascii="Times New Roman" w:hAnsi="Times New Roman"/>
                <w:sz w:val="28"/>
                <w:szCs w:val="28"/>
                <w:lang w:eastAsia="en-US"/>
              </w:rPr>
              <w:t xml:space="preserve">В.В. Сорокина </w:t>
            </w:r>
            <w:r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3E1735" w:rsidP="000F3DFD">
      <w:pPr>
        <w:ind w:firstLine="709"/>
        <w:jc w:val="right"/>
        <w:rPr>
          <w:rFonts w:ascii="Times New Roman" w:hAnsi="Times New Roman"/>
          <w:sz w:val="28"/>
          <w:szCs w:val="28"/>
        </w:rPr>
      </w:pPr>
      <w:proofErr w:type="spellStart"/>
      <w:r w:rsidRPr="003E1735">
        <w:rPr>
          <w:rFonts w:ascii="Times New Roman" w:hAnsi="Times New Roman"/>
          <w:sz w:val="28"/>
          <w:szCs w:val="28"/>
        </w:rPr>
        <w:t>Большеалабухского</w:t>
      </w:r>
      <w:proofErr w:type="spellEnd"/>
      <w:r w:rsidRPr="003E1735">
        <w:rPr>
          <w:rFonts w:ascii="Times New Roman" w:hAnsi="Times New Roman"/>
          <w:sz w:val="28"/>
          <w:szCs w:val="28"/>
        </w:rPr>
        <w:t xml:space="preserve"> </w:t>
      </w:r>
      <w:r w:rsidR="00B90CE5" w:rsidRPr="000F3DFD">
        <w:rPr>
          <w:rFonts w:ascii="Times New Roman" w:hAnsi="Times New Roman"/>
          <w:sz w:val="28"/>
          <w:szCs w:val="28"/>
        </w:rPr>
        <w:t xml:space="preserve">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proofErr w:type="spellStart"/>
      <w:r w:rsidR="003E1735" w:rsidRPr="003E1735">
        <w:rPr>
          <w:i w:val="0"/>
          <w:sz w:val="28"/>
          <w:szCs w:val="28"/>
        </w:rPr>
        <w:t>Большеалабухского</w:t>
      </w:r>
      <w:proofErr w:type="spellEnd"/>
      <w:r w:rsidR="003E1735" w:rsidRPr="003E1735">
        <w:rPr>
          <w:i w:val="0"/>
          <w:sz w:val="28"/>
          <w:szCs w:val="28"/>
        </w:rPr>
        <w:t xml:space="preserve">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proofErr w:type="spellStart"/>
      <w:r w:rsidR="003E1735" w:rsidRPr="003E1735">
        <w:rPr>
          <w:i w:val="0"/>
          <w:sz w:val="28"/>
          <w:szCs w:val="28"/>
        </w:rPr>
        <w:t>Большеалабухского</w:t>
      </w:r>
      <w:proofErr w:type="spellEnd"/>
      <w:r w:rsidR="003E1735" w:rsidRPr="003E1735">
        <w:rPr>
          <w:i w:val="0"/>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proofErr w:type="spellStart"/>
      <w:r w:rsidR="003E1735" w:rsidRPr="003E1735">
        <w:rPr>
          <w:i w:val="0"/>
          <w:sz w:val="28"/>
          <w:szCs w:val="28"/>
        </w:rPr>
        <w:t>Большеалабухского</w:t>
      </w:r>
      <w:proofErr w:type="spellEnd"/>
      <w:r w:rsidR="003E1735" w:rsidRPr="003E1735">
        <w:rPr>
          <w:i w:val="0"/>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proofErr w:type="spellStart"/>
      <w:r w:rsidR="003E1735" w:rsidRPr="003E1735">
        <w:rPr>
          <w:sz w:val="28"/>
          <w:szCs w:val="28"/>
        </w:rPr>
        <w:t>Большеалабухского</w:t>
      </w:r>
      <w:proofErr w:type="spellEnd"/>
      <w:r w:rsidR="003E1735" w:rsidRPr="003E1735">
        <w:rPr>
          <w:sz w:val="28"/>
          <w:szCs w:val="28"/>
        </w:rPr>
        <w:t xml:space="preserve"> </w:t>
      </w:r>
      <w:r w:rsidRPr="000F3DFD">
        <w:rPr>
          <w:sz w:val="28"/>
          <w:szCs w:val="28"/>
        </w:rPr>
        <w:t>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00811B69" w:rsidRPr="000F3DFD">
        <w:rPr>
          <w:rFonts w:ascii="Times New Roman" w:eastAsiaTheme="minorHAnsi" w:hAnsi="Times New Roman"/>
          <w:sz w:val="28"/>
          <w:szCs w:val="28"/>
          <w:lang w:eastAsia="en-US"/>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0F3DFD">
        <w:rPr>
          <w:rFonts w:ascii="Times New Roman" w:eastAsiaTheme="minorHAnsi" w:hAnsi="Times New Roman"/>
          <w:sz w:val="28"/>
          <w:szCs w:val="28"/>
          <w:lang w:eastAsia="en-US"/>
        </w:rPr>
        <w:lastRenderedPageBreak/>
        <w:t>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0F3DFD">
        <w:rPr>
          <w:rFonts w:ascii="Times New Roman" w:eastAsiaTheme="minorHAns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0F3DFD">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w:t>
      </w:r>
      <w:r w:rsidRPr="000F3DFD">
        <w:rPr>
          <w:rFonts w:ascii="Times New Roman" w:hAnsi="Times New Roman"/>
          <w:sz w:val="28"/>
          <w:szCs w:val="28"/>
        </w:rPr>
        <w:lastRenderedPageBreak/>
        <w:t xml:space="preserve">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proofErr w:type="spellStart"/>
      <w:r w:rsidR="003E1735" w:rsidRPr="003E1735">
        <w:rPr>
          <w:sz w:val="28"/>
          <w:szCs w:val="28"/>
        </w:rPr>
        <w:t>Большеалабухского</w:t>
      </w:r>
      <w:proofErr w:type="spellEnd"/>
      <w:r w:rsidR="003E1735" w:rsidRPr="003E1735">
        <w:rPr>
          <w:sz w:val="28"/>
          <w:szCs w:val="28"/>
        </w:rPr>
        <w:t xml:space="preserve"> </w:t>
      </w:r>
      <w:r w:rsidRPr="000F3DFD">
        <w:rPr>
          <w:sz w:val="28"/>
          <w:szCs w:val="28"/>
        </w:rPr>
        <w:t>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t>3.2.</w:t>
      </w:r>
      <w:r w:rsidR="00F7504A" w:rsidRPr="000F3DFD">
        <w:rPr>
          <w:sz w:val="28"/>
          <w:szCs w:val="28"/>
        </w:rPr>
        <w:t>На официальном сайте Администрации (http://</w:t>
      </w:r>
      <w:proofErr w:type="spellStart"/>
      <w:r w:rsidR="003E1735">
        <w:rPr>
          <w:sz w:val="28"/>
          <w:szCs w:val="28"/>
          <w:lang w:val="en-US"/>
        </w:rPr>
        <w:t>bigalabuh</w:t>
      </w:r>
      <w:proofErr w:type="spellEnd"/>
      <w:r w:rsidR="003E1735" w:rsidRPr="003E1735">
        <w:rPr>
          <w:sz w:val="28"/>
          <w:szCs w:val="28"/>
        </w:rPr>
        <w:t>-</w:t>
      </w:r>
      <w:proofErr w:type="spellStart"/>
      <w:r w:rsidR="003E1735">
        <w:rPr>
          <w:sz w:val="28"/>
          <w:szCs w:val="28"/>
          <w:lang w:val="en-US"/>
        </w:rPr>
        <w:t>grib</w:t>
      </w:r>
      <w:proofErr w:type="spellEnd"/>
      <w:r w:rsidR="003E1735" w:rsidRPr="003E1735">
        <w:rPr>
          <w:sz w:val="28"/>
          <w:szCs w:val="28"/>
        </w:rPr>
        <w:t>.</w:t>
      </w:r>
      <w:proofErr w:type="spellStart"/>
      <w:r w:rsidR="003E1735">
        <w:rPr>
          <w:sz w:val="28"/>
          <w:szCs w:val="28"/>
          <w:lang w:val="en-US"/>
        </w:rPr>
        <w:t>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lastRenderedPageBreak/>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lastRenderedPageBreak/>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lastRenderedPageBreak/>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lastRenderedPageBreak/>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proofErr w:type="spellStart"/>
      <w:r w:rsidR="003E1735" w:rsidRPr="003E1735">
        <w:rPr>
          <w:sz w:val="28"/>
          <w:szCs w:val="28"/>
        </w:rPr>
        <w:t>Большеалабухского</w:t>
      </w:r>
      <w:proofErr w:type="spellEnd"/>
      <w:r w:rsidR="003E1735" w:rsidRPr="003E1735">
        <w:rPr>
          <w:sz w:val="28"/>
          <w:szCs w:val="28"/>
        </w:rPr>
        <w:t xml:space="preserve"> </w:t>
      </w:r>
      <w:r w:rsidRPr="000F3DFD">
        <w:rPr>
          <w:sz w:val="28"/>
          <w:szCs w:val="28"/>
        </w:rPr>
        <w:t>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proofErr w:type="spellStart"/>
      <w:r w:rsidR="003E1735" w:rsidRPr="003E1735">
        <w:rPr>
          <w:rFonts w:ascii="Times New Roman" w:hAnsi="Times New Roman"/>
          <w:sz w:val="28"/>
          <w:szCs w:val="28"/>
        </w:rPr>
        <w:t>Большеалабухского</w:t>
      </w:r>
      <w:proofErr w:type="spellEnd"/>
      <w:r w:rsidR="003E1735" w:rsidRPr="003E1735">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3E1735" w:rsidRPr="003E1735">
        <w:rPr>
          <w:rFonts w:ascii="Times New Roman" w:hAnsi="Times New Roman"/>
          <w:sz w:val="28"/>
          <w:szCs w:val="28"/>
        </w:rPr>
        <w:t>Большеалабухского</w:t>
      </w:r>
      <w:proofErr w:type="spellEnd"/>
      <w:r w:rsidR="003E1735" w:rsidRPr="003E1735">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w:t>
      </w:r>
      <w:r w:rsidRPr="000F3DFD">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r w:rsidR="003E1735">
        <w:rPr>
          <w:sz w:val="28"/>
          <w:szCs w:val="28"/>
        </w:rPr>
        <w:t>http://</w:t>
      </w:r>
      <w:proofErr w:type="spellStart"/>
      <w:r w:rsidR="003E1735">
        <w:rPr>
          <w:sz w:val="28"/>
          <w:szCs w:val="28"/>
          <w:lang w:val="en-US"/>
        </w:rPr>
        <w:t>bigalabuh</w:t>
      </w:r>
      <w:proofErr w:type="spellEnd"/>
      <w:r w:rsidR="003E1735" w:rsidRPr="003E1735">
        <w:rPr>
          <w:sz w:val="28"/>
          <w:szCs w:val="28"/>
        </w:rPr>
        <w:t>-</w:t>
      </w:r>
      <w:proofErr w:type="spellStart"/>
      <w:r w:rsidR="003E1735">
        <w:rPr>
          <w:sz w:val="28"/>
          <w:szCs w:val="28"/>
          <w:lang w:val="en-US"/>
        </w:rPr>
        <w:t>grib</w:t>
      </w:r>
      <w:proofErr w:type="spellEnd"/>
      <w:r w:rsidR="003E1735" w:rsidRPr="003E1735">
        <w:rPr>
          <w:sz w:val="28"/>
          <w:szCs w:val="28"/>
        </w:rPr>
        <w:t>.</w:t>
      </w:r>
      <w:proofErr w:type="spellStart"/>
      <w:r w:rsidR="003E1735">
        <w:rPr>
          <w:sz w:val="28"/>
          <w:szCs w:val="28"/>
          <w:lang w:val="en-US"/>
        </w:rPr>
        <w:t>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w:t>
      </w:r>
      <w:r w:rsidR="000D7A98" w:rsidRPr="000F3DFD">
        <w:rPr>
          <w:rFonts w:ascii="Times New Roman" w:hAnsi="Times New Roman"/>
          <w:sz w:val="28"/>
          <w:szCs w:val="28"/>
        </w:rPr>
        <w:lastRenderedPageBreak/>
        <w:t xml:space="preserve">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sidR="008E32EB" w:rsidRPr="000F3DFD">
        <w:rPr>
          <w:rFonts w:ascii="Times New Roman" w:hAnsi="Times New Roman"/>
          <w:sz w:val="28"/>
          <w:szCs w:val="28"/>
        </w:rPr>
        <w:lastRenderedPageBreak/>
        <w:t>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w:t>
      </w:r>
      <w:r w:rsidR="00667BC8" w:rsidRPr="000F3DFD">
        <w:rPr>
          <w:rFonts w:ascii="Times New Roman" w:hAnsi="Times New Roman"/>
          <w:sz w:val="28"/>
          <w:szCs w:val="28"/>
        </w:rPr>
        <w:lastRenderedPageBreak/>
        <w:t>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w:t>
      </w:r>
      <w:r w:rsidR="00AB385C" w:rsidRPr="000F3DFD">
        <w:rPr>
          <w:rFonts w:ascii="Times New Roman" w:hAnsi="Times New Roman"/>
          <w:sz w:val="28"/>
          <w:szCs w:val="28"/>
        </w:rPr>
        <w:lastRenderedPageBreak/>
        <w:t xml:space="preserve">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w:t>
      </w:r>
      <w:r w:rsidR="004E61A7" w:rsidRPr="000F3DFD">
        <w:rPr>
          <w:rFonts w:ascii="Times New Roman" w:hAnsi="Times New Roman"/>
          <w:sz w:val="28"/>
          <w:szCs w:val="28"/>
        </w:rPr>
        <w:lastRenderedPageBreak/>
        <w:t xml:space="preserve">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w:t>
      </w:r>
      <w:r w:rsidR="00077EA3" w:rsidRPr="000F3DFD">
        <w:rPr>
          <w:rFonts w:ascii="Times New Roman" w:hAnsi="Times New Roman"/>
          <w:sz w:val="28"/>
          <w:szCs w:val="28"/>
        </w:rPr>
        <w:lastRenderedPageBreak/>
        <w:t xml:space="preserve">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00D62245" w:rsidRPr="000F3DFD">
        <w:rPr>
          <w:rFonts w:ascii="Times New Roman" w:hAnsi="Times New Roman"/>
          <w:sz w:val="28"/>
          <w:szCs w:val="28"/>
        </w:rPr>
        <w:lastRenderedPageBreak/>
        <w:t xml:space="preserve">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w:t>
      </w:r>
      <w:r w:rsidR="00D62245" w:rsidRPr="000F3DFD">
        <w:rPr>
          <w:rFonts w:ascii="Times New Roman" w:hAnsi="Times New Roman"/>
          <w:sz w:val="28"/>
          <w:szCs w:val="28"/>
        </w:rPr>
        <w:lastRenderedPageBreak/>
        <w:t xml:space="preserve">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w:t>
      </w:r>
      <w:r w:rsidR="000E2722" w:rsidRPr="000F3DFD">
        <w:rPr>
          <w:rFonts w:ascii="Times New Roman" w:hAnsi="Times New Roman"/>
          <w:sz w:val="28"/>
          <w:szCs w:val="28"/>
        </w:rPr>
        <w:lastRenderedPageBreak/>
        <w:t>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w:t>
      </w:r>
      <w:r w:rsidR="00766F4B" w:rsidRPr="000F3DFD">
        <w:rPr>
          <w:rFonts w:ascii="Times New Roman" w:hAnsi="Times New Roman"/>
          <w:sz w:val="28"/>
          <w:szCs w:val="28"/>
        </w:rPr>
        <w:lastRenderedPageBreak/>
        <w:t xml:space="preserve">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w:t>
      </w:r>
      <w:r w:rsidR="000750B1" w:rsidRPr="000F3DFD">
        <w:rPr>
          <w:rFonts w:ascii="Times New Roman" w:hAnsi="Times New Roman"/>
          <w:sz w:val="28"/>
          <w:szCs w:val="28"/>
        </w:rPr>
        <w:lastRenderedPageBreak/>
        <w:t>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w:t>
      </w:r>
      <w:r w:rsidR="00D1116B" w:rsidRPr="000F3DFD">
        <w:rPr>
          <w:rFonts w:ascii="Times New Roman" w:hAnsi="Times New Roman"/>
          <w:sz w:val="28"/>
          <w:szCs w:val="28"/>
        </w:rPr>
        <w:lastRenderedPageBreak/>
        <w:t>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F3DFD">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w:t>
      </w:r>
      <w:r w:rsidR="00F7504A" w:rsidRPr="000F3DFD">
        <w:rPr>
          <w:sz w:val="28"/>
          <w:szCs w:val="28"/>
        </w:rPr>
        <w:lastRenderedPageBreak/>
        <w:t xml:space="preserve">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F3DFD">
        <w:rPr>
          <w:rFonts w:ascii="Times New Roman" w:hAnsi="Times New Roman"/>
          <w:sz w:val="28"/>
          <w:szCs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lastRenderedPageBreak/>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0F3DFD">
        <w:rPr>
          <w:rFonts w:ascii="Times New Roman" w:hAnsi="Times New Roman"/>
          <w:sz w:val="28"/>
          <w:szCs w:val="28"/>
        </w:rPr>
        <w:lastRenderedPageBreak/>
        <w:t xml:space="preserve">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0F3DFD">
        <w:rPr>
          <w:sz w:val="28"/>
          <w:szCs w:val="28"/>
        </w:rPr>
        <w:lastRenderedPageBreak/>
        <w:t>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lastRenderedPageBreak/>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lastRenderedPageBreak/>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lastRenderedPageBreak/>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lastRenderedPageBreak/>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lastRenderedPageBreak/>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w:t>
      </w:r>
      <w:r w:rsidRPr="000F3DFD">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lastRenderedPageBreak/>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w:t>
      </w:r>
      <w:r w:rsidR="00F7504A" w:rsidRPr="000F3DFD">
        <w:rPr>
          <w:sz w:val="28"/>
          <w:szCs w:val="28"/>
        </w:rPr>
        <w:lastRenderedPageBreak/>
        <w:t xml:space="preserve">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proofErr w:type="spellStart"/>
      <w:r w:rsidR="003E1735" w:rsidRPr="003E1735">
        <w:rPr>
          <w:sz w:val="28"/>
          <w:szCs w:val="28"/>
        </w:rPr>
        <w:t>Большеалабухского</w:t>
      </w:r>
      <w:proofErr w:type="spellEnd"/>
      <w:r w:rsidR="003E1735" w:rsidRPr="003E1735">
        <w:rPr>
          <w:sz w:val="28"/>
          <w:szCs w:val="28"/>
        </w:rPr>
        <w:t xml:space="preserve"> </w:t>
      </w:r>
      <w:r w:rsidR="000C0573" w:rsidRPr="000F3DFD">
        <w:rPr>
          <w:sz w:val="28"/>
          <w:szCs w:val="28"/>
        </w:rPr>
        <w:t>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proofErr w:type="spellStart"/>
      <w:r w:rsidR="003E1735" w:rsidRPr="003E1735">
        <w:rPr>
          <w:sz w:val="28"/>
          <w:szCs w:val="28"/>
        </w:rPr>
        <w:t>Большеалабухского</w:t>
      </w:r>
      <w:proofErr w:type="spellEnd"/>
      <w:r w:rsidR="003E1735" w:rsidRPr="003E1735">
        <w:rPr>
          <w:sz w:val="28"/>
          <w:szCs w:val="28"/>
        </w:rPr>
        <w:t xml:space="preserve"> </w:t>
      </w:r>
      <w:r w:rsidR="00443AD1" w:rsidRPr="000F3DFD">
        <w:rPr>
          <w:sz w:val="28"/>
          <w:szCs w:val="28"/>
        </w:rPr>
        <w:t>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lastRenderedPageBreak/>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lastRenderedPageBreak/>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F3DFD">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F3DFD">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lastRenderedPageBreak/>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 xml:space="preserve">Заявитель обратился </w:t>
            </w:r>
            <w:r w:rsidRPr="000F3DFD">
              <w:rPr>
                <w:rFonts w:ascii="Times New Roman" w:hAnsi="Times New Roman"/>
                <w:sz w:val="28"/>
                <w:szCs w:val="28"/>
              </w:rPr>
              <w:lastRenderedPageBreak/>
              <w:t>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 xml:space="preserve">За предоставлением </w:t>
            </w:r>
            <w:r w:rsidRPr="000F3DFD">
              <w:rPr>
                <w:rFonts w:ascii="Times New Roman" w:hAnsi="Times New Roman"/>
                <w:sz w:val="28"/>
                <w:szCs w:val="28"/>
              </w:rPr>
              <w:lastRenderedPageBreak/>
              <w:t xml:space="preserve">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w:t>
      </w:r>
      <w:r w:rsidR="0085701F">
        <w:rPr>
          <w:rFonts w:ascii="Times New Roman" w:eastAsiaTheme="minorHAnsi" w:hAnsi="Times New Roman"/>
          <w:sz w:val="28"/>
          <w:szCs w:val="28"/>
          <w:lang w:eastAsia="en-US"/>
        </w:rPr>
        <w:t>___________________ _</w:t>
      </w:r>
    </w:p>
    <w:p w:rsidR="0085701F" w:rsidRPr="000F3DFD" w:rsidRDefault="0085701F"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w:t>
      </w:r>
      <w:r w:rsidR="0085701F">
        <w:rPr>
          <w:rFonts w:ascii="Times New Roman" w:hAnsi="Times New Roman"/>
          <w:sz w:val="28"/>
          <w:szCs w:val="28"/>
        </w:rPr>
        <w:t>___________________________</w:t>
      </w:r>
      <w:bookmarkStart w:id="11" w:name="_GoBack"/>
      <w:bookmarkEnd w:id="11"/>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0F3DFD">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80" w:rsidRDefault="00473F80" w:rsidP="009476CE">
      <w:r>
        <w:separator/>
      </w:r>
    </w:p>
  </w:endnote>
  <w:endnote w:type="continuationSeparator" w:id="0">
    <w:p w:rsidR="00473F80" w:rsidRDefault="00473F8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80" w:rsidRDefault="00473F80" w:rsidP="009476CE">
      <w:r>
        <w:separator/>
      </w:r>
    </w:p>
  </w:footnote>
  <w:footnote w:type="continuationSeparator" w:id="0">
    <w:p w:rsidR="00473F80" w:rsidRDefault="00473F8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3E1735" w:rsidRDefault="003E1735">
        <w:pPr>
          <w:pStyle w:val="a9"/>
          <w:jc w:val="center"/>
        </w:pPr>
        <w:r>
          <w:fldChar w:fldCharType="begin"/>
        </w:r>
        <w:r>
          <w:instrText>PAGE   \* MERGEFORMAT</w:instrText>
        </w:r>
        <w:r>
          <w:fldChar w:fldCharType="separate"/>
        </w:r>
        <w:r w:rsidR="0085701F">
          <w:rPr>
            <w:noProof/>
          </w:rPr>
          <w:t>83</w:t>
        </w:r>
        <w:r>
          <w:fldChar w:fldCharType="end"/>
        </w:r>
      </w:p>
    </w:sdtContent>
  </w:sdt>
  <w:p w:rsidR="003E1735" w:rsidRDefault="003E17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1735"/>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73F80"/>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5701F"/>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43BB-A394-4594-BD05-C72F95BC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83</Pages>
  <Words>28746</Words>
  <Characters>163855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145</cp:revision>
  <cp:lastPrinted>2023-05-05T11:52:00Z</cp:lastPrinted>
  <dcterms:created xsi:type="dcterms:W3CDTF">2023-04-11T06:40:00Z</dcterms:created>
  <dcterms:modified xsi:type="dcterms:W3CDTF">2023-09-10T06:42:00Z</dcterms:modified>
</cp:coreProperties>
</file>