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3C0B1E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C0B1E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3C0B1E" w:rsidRDefault="00E610A0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C0B1E"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="004B577D" w:rsidRPr="003C0B1E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3C0B1E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0B1E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3C0B1E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3C0B1E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C0B1E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3C0B1E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3C0B1E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3C0B1E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3C0B1E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A70D5B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A70D5B" w:rsidRDefault="00F21B08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14.11.</w:t>
      </w:r>
      <w:r w:rsidR="004B577D" w:rsidRPr="00A70D5B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 w:rsidRPr="00A70D5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 w:rsidRPr="00A70D5B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52</w:t>
      </w:r>
    </w:p>
    <w:p w:rsidR="004B577D" w:rsidRPr="00A70D5B" w:rsidRDefault="00E610A0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Большие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555D2C" w:rsidRPr="00A70D5B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A70D5B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A70D5B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регламент администрации </w:t>
      </w:r>
      <w:proofErr w:type="spellStart"/>
      <w:r w:rsidR="00E610A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A03736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4B577D" w:rsidRPr="00A70D5B" w:rsidRDefault="004B577D" w:rsidP="00F40906">
      <w:pPr>
        <w:rPr>
          <w:rFonts w:ascii="Times New Roman" w:hAnsi="Times New Roman"/>
          <w:sz w:val="28"/>
          <w:szCs w:val="28"/>
        </w:rPr>
      </w:pPr>
    </w:p>
    <w:p w:rsidR="00E610A0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A70D5B">
        <w:rPr>
          <w:rFonts w:ascii="Times New Roman" w:hAnsi="Times New Roman"/>
          <w:sz w:val="28"/>
          <w:szCs w:val="28"/>
        </w:rPr>
        <w:t>целях</w:t>
      </w:r>
      <w:proofErr w:type="gramEnd"/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приведения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государственных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и муниципальных</w:t>
      </w:r>
      <w:r w:rsidR="007E0911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услуг», администрация сельского поселения</w:t>
      </w:r>
    </w:p>
    <w:p w:rsidR="00BC5F60" w:rsidRPr="00E610A0" w:rsidRDefault="00BC5F60" w:rsidP="00E610A0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10A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610A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B577D" w:rsidRPr="00A70D5B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A70D5B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70D5B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регламент администрации </w:t>
      </w:r>
      <w:proofErr w:type="spellStart"/>
      <w:r w:rsidR="00E610A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610A0" w:rsidRPr="00A70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>сельского поселения Грибановского муниципального района Воронежской области по предоставлению муниципальн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на торгах</w:t>
      </w:r>
      <w:r w:rsidR="005A40FC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A70D5B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E610A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610A0" w:rsidRPr="00A70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0D5B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E6A17" w:rsidRPr="00A70D5B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 w:rsidR="00F21B08">
        <w:rPr>
          <w:rFonts w:ascii="Times New Roman" w:hAnsi="Times New Roman"/>
          <w:b w:val="0"/>
          <w:sz w:val="28"/>
          <w:szCs w:val="28"/>
        </w:rPr>
        <w:t>от 19.01.2016г. № 9</w:t>
      </w:r>
      <w:r w:rsidR="00DE6A17" w:rsidRPr="00A70D5B">
        <w:rPr>
          <w:rFonts w:ascii="Times New Roman" w:hAnsi="Times New Roman"/>
          <w:b w:val="0"/>
          <w:sz w:val="28"/>
          <w:szCs w:val="28"/>
        </w:rPr>
        <w:t xml:space="preserve"> «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Об утверждении административного регламента администрации </w:t>
      </w:r>
      <w:proofErr w:type="spellStart"/>
      <w:r w:rsidR="00E610A0"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="00E610A0" w:rsidRPr="00A70D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="00DE6A17" w:rsidRPr="00A70D5B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</w:t>
      </w:r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в собственность, аренду земельного участка, находящегося в муниципальной</w:t>
      </w:r>
      <w:proofErr w:type="gramEnd"/>
      <w:r w:rsidR="00F50D37" w:rsidRPr="00A70D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собственности на торгах</w:t>
      </w:r>
      <w:r w:rsidR="00DE6A17" w:rsidRPr="00A70D5B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  <w:r w:rsidR="007E09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A70D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A70D5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A70D5B" w:rsidRDefault="00C90CE8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D37" w:rsidRPr="00A70D5B">
        <w:rPr>
          <w:rFonts w:ascii="Times New Roman" w:hAnsi="Times New Roman"/>
          <w:sz w:val="28"/>
          <w:szCs w:val="28"/>
        </w:rPr>
        <w:t>1.1. Абзац первый подпункта 3.2</w:t>
      </w:r>
      <w:r w:rsidR="00BC3DDF" w:rsidRPr="00A70D5B">
        <w:rPr>
          <w:rFonts w:ascii="Times New Roman" w:hAnsi="Times New Roman"/>
          <w:sz w:val="28"/>
          <w:szCs w:val="28"/>
        </w:rPr>
        <w:t>.1.1</w:t>
      </w:r>
      <w:r w:rsidR="00F50D37" w:rsidRPr="00A70D5B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«3.2.1.</w:t>
      </w:r>
      <w:r w:rsidR="00C90CE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A70D5B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A70D5B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A70D5B">
        <w:rPr>
          <w:rFonts w:ascii="Times New Roman" w:hAnsi="Times New Roman"/>
          <w:sz w:val="28"/>
          <w:szCs w:val="28"/>
        </w:rPr>
        <w:t>жалобой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A70D5B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 для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 для предоставления муниципальной услуги, у заявителя;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</w:t>
      </w:r>
      <w:r w:rsidRPr="00A70D5B">
        <w:rPr>
          <w:rFonts w:ascii="Times New Roman" w:hAnsi="Times New Roman"/>
          <w:sz w:val="28"/>
          <w:szCs w:val="28"/>
        </w:rPr>
        <w:lastRenderedPageBreak/>
        <w:t xml:space="preserve">нормативными правовыми актами органов местного самоуправления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отказ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D5B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A70D5B">
        <w:rPr>
          <w:rFonts w:ascii="Times New Roman" w:eastAsiaTheme="minorHAnsi" w:hAnsi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A70D5B">
        <w:rPr>
          <w:rFonts w:ascii="Times New Roman" w:hAnsi="Times New Roman"/>
          <w:sz w:val="28"/>
          <w:szCs w:val="28"/>
        </w:rPr>
        <w:t>приеме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(администрация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поселения), должностного лица либо муниципального служащего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МФЦ, его руководителя и (или) работника, привлекаемых организаций, их руководителей и (или) работников, решения и </w:t>
      </w:r>
      <w:r w:rsidRPr="00A70D5B">
        <w:rPr>
          <w:rFonts w:ascii="Times New Roman" w:hAnsi="Times New Roman"/>
          <w:sz w:val="28"/>
          <w:szCs w:val="28"/>
        </w:rPr>
        <w:lastRenderedPageBreak/>
        <w:t>действия (бездействие) которых обжалуются;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 либо муниципального служащего, МФЦ, работника МФЦ, привлекаемых организаций, их работников;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должностного лица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служащих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 главе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 в сети Интернет и информационных стендах.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421"/>
      <w:bookmarkEnd w:id="1"/>
      <w:r w:rsidRPr="00A70D5B">
        <w:rPr>
          <w:rFonts w:ascii="Times New Roman" w:hAnsi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70D5B">
        <w:rPr>
          <w:rFonts w:ascii="Times New Roman" w:hAnsi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поселения, а также в иных формах;</w:t>
      </w:r>
      <w:proofErr w:type="gramEnd"/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A70D5B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A70D5B">
        <w:rPr>
          <w:rFonts w:ascii="Times New Roman" w:hAnsi="Times New Roman"/>
          <w:sz w:val="28"/>
          <w:szCs w:val="28"/>
        </w:rPr>
        <w:t xml:space="preserve">Жалоба, поступившая в администрацию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 xml:space="preserve">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администрации </w:t>
      </w:r>
      <w:proofErr w:type="spellStart"/>
      <w:r w:rsidR="00E610A0" w:rsidRPr="00E610A0">
        <w:rPr>
          <w:rFonts w:ascii="Times New Roman" w:hAnsi="Times New Roman"/>
          <w:sz w:val="28"/>
          <w:szCs w:val="28"/>
        </w:rPr>
        <w:t>Большеалабухского</w:t>
      </w:r>
      <w:proofErr w:type="spellEnd"/>
      <w:r w:rsidR="00E610A0" w:rsidRPr="00E610A0">
        <w:rPr>
          <w:rFonts w:ascii="Times New Roman" w:hAnsi="Times New Roman"/>
          <w:sz w:val="28"/>
          <w:szCs w:val="28"/>
        </w:rPr>
        <w:t xml:space="preserve"> </w:t>
      </w:r>
      <w:r w:rsidRPr="00A70D5B">
        <w:rPr>
          <w:rFonts w:ascii="Times New Roman" w:hAnsi="Times New Roman"/>
          <w:sz w:val="28"/>
          <w:szCs w:val="28"/>
        </w:rPr>
        <w:t>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63B1" w:rsidRPr="001363B1" w:rsidRDefault="001363B1" w:rsidP="001363B1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1363B1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1363B1">
        <w:rPr>
          <w:rFonts w:ascii="Times New Roman" w:hAnsi="Times New Roman"/>
          <w:sz w:val="28"/>
          <w:szCs w:val="28"/>
        </w:rPr>
        <w:t>жалобы</w:t>
      </w:r>
      <w:proofErr w:type="gramEnd"/>
      <w:r w:rsidRPr="001363B1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1363B1" w:rsidRDefault="001363B1" w:rsidP="001363B1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1363B1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1363B1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F50D37" w:rsidRPr="001363B1">
        <w:rPr>
          <w:rFonts w:ascii="Times New Roman" w:hAnsi="Times New Roman"/>
          <w:sz w:val="28"/>
          <w:szCs w:val="28"/>
        </w:rPr>
        <w:t>».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8"/>
        </w:rPr>
        <w:lastRenderedPageBreak/>
        <w:t>«4.</w:t>
      </w:r>
      <w:r w:rsidRPr="00A70D5B">
        <w:rPr>
          <w:rFonts w:ascii="Times New Roman" w:hAnsi="Times New Roman"/>
          <w:sz w:val="28"/>
          <w:szCs w:val="20"/>
        </w:rPr>
        <w:t xml:space="preserve">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Телефон для справок: (473) 212-65-05.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Адрес электронной почты департамента: dsmk@govvrn.ru.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График работы департамента: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понедельник - четверг: с 09.00 до 18.00;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пятница: с 09.00 до 16.45;</w:t>
      </w:r>
    </w:p>
    <w:p w:rsidR="00F50D37" w:rsidRPr="00A70D5B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A70D5B">
        <w:rPr>
          <w:rFonts w:ascii="Times New Roman" w:hAnsi="Times New Roman"/>
          <w:sz w:val="28"/>
          <w:szCs w:val="20"/>
        </w:rPr>
        <w:t>перерыв: с 13.00 до 13.45.».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2.Настоящее п</w:t>
      </w:r>
      <w:r w:rsidRPr="00A70D5B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A70D5B">
        <w:rPr>
          <w:rFonts w:ascii="Times New Roman" w:hAnsi="Times New Roman"/>
          <w:sz w:val="28"/>
          <w:szCs w:val="28"/>
        </w:rPr>
        <w:t>.</w:t>
      </w:r>
      <w:r w:rsidRPr="00A70D5B">
        <w:rPr>
          <w:rFonts w:ascii="Times New Roman" w:hAnsi="Times New Roman"/>
          <w:bCs/>
          <w:sz w:val="28"/>
          <w:szCs w:val="28"/>
        </w:rPr>
        <w:t xml:space="preserve"> </w:t>
      </w:r>
    </w:p>
    <w:p w:rsidR="00F50D37" w:rsidRPr="00A70D5B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0D5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0D5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A70D5B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A70D5B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D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A70D5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70D5B">
        <w:rPr>
          <w:rFonts w:ascii="Times New Roman" w:hAnsi="Times New Roman" w:cs="Times New Roman"/>
          <w:sz w:val="28"/>
          <w:szCs w:val="28"/>
        </w:rPr>
        <w:t>поселения</w:t>
      </w:r>
      <w:r w:rsidR="007E0911">
        <w:rPr>
          <w:rFonts w:ascii="Times New Roman" w:hAnsi="Times New Roman" w:cs="Times New Roman"/>
          <w:sz w:val="28"/>
          <w:szCs w:val="28"/>
        </w:rPr>
        <w:t xml:space="preserve"> </w:t>
      </w:r>
      <w:r w:rsidR="00E610A0">
        <w:rPr>
          <w:rFonts w:ascii="Times New Roman" w:hAnsi="Times New Roman" w:cs="Times New Roman"/>
          <w:sz w:val="28"/>
          <w:szCs w:val="28"/>
        </w:rPr>
        <w:t xml:space="preserve">                                            В.Н. Муратова</w:t>
      </w:r>
    </w:p>
    <w:p w:rsidR="004B577D" w:rsidRPr="00A70D5B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A70D5B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A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56B9C"/>
    <w:rsid w:val="000906EC"/>
    <w:rsid w:val="000C069D"/>
    <w:rsid w:val="000D35AA"/>
    <w:rsid w:val="000F3CE2"/>
    <w:rsid w:val="00133FE4"/>
    <w:rsid w:val="001363B1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C0B1E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2056D"/>
    <w:rsid w:val="006305EC"/>
    <w:rsid w:val="006311E6"/>
    <w:rsid w:val="00652566"/>
    <w:rsid w:val="00680AB6"/>
    <w:rsid w:val="006B2DA5"/>
    <w:rsid w:val="006B3D19"/>
    <w:rsid w:val="006C4F7C"/>
    <w:rsid w:val="006D0210"/>
    <w:rsid w:val="006E3F2C"/>
    <w:rsid w:val="006E5502"/>
    <w:rsid w:val="00720C30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E0911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0D5B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0CE8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0616E"/>
    <w:rsid w:val="00E15D0C"/>
    <w:rsid w:val="00E16674"/>
    <w:rsid w:val="00E2212F"/>
    <w:rsid w:val="00E260F9"/>
    <w:rsid w:val="00E33A70"/>
    <w:rsid w:val="00E43FCA"/>
    <w:rsid w:val="00E60E10"/>
    <w:rsid w:val="00E610A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1B08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777D-0C80-47B5-976E-ADB60CF8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User</cp:lastModifiedBy>
  <cp:revision>59</cp:revision>
  <cp:lastPrinted>2018-11-20T07:23:00Z</cp:lastPrinted>
  <dcterms:created xsi:type="dcterms:W3CDTF">2015-12-24T09:04:00Z</dcterms:created>
  <dcterms:modified xsi:type="dcterms:W3CDTF">2018-11-20T07:24:00Z</dcterms:modified>
</cp:coreProperties>
</file>