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3" w:rsidRPr="00DD06F3" w:rsidRDefault="00DD06F3" w:rsidP="00DD06F3">
      <w:pPr>
        <w:tabs>
          <w:tab w:val="center" w:pos="4818"/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06F3" w:rsidRPr="00DD06F3" w:rsidRDefault="00DD06F3" w:rsidP="00DD06F3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Pr="00DD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D06F3" w:rsidRPr="00DD06F3" w:rsidRDefault="00DD06F3" w:rsidP="00DD06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DD06F3" w:rsidRPr="00DD06F3" w:rsidRDefault="00DD06F3" w:rsidP="00DD06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DD06F3" w:rsidRPr="00DD06F3" w:rsidRDefault="00DD06F3" w:rsidP="00DD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06F3" w:rsidRPr="00DD06F3" w:rsidRDefault="00DD06F3" w:rsidP="00DD06F3">
      <w:pPr>
        <w:keepNext/>
        <w:spacing w:after="0" w:line="240" w:lineRule="auto"/>
        <w:ind w:right="39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AA3D3F" w:rsidP="00DD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DD06F3"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81</w:t>
      </w:r>
    </w:p>
    <w:p w:rsidR="00DD06F3" w:rsidRPr="00DD06F3" w:rsidRDefault="00DD06F3" w:rsidP="00D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DD06F3" w:rsidRPr="00DD06F3" w:rsidRDefault="00DD06F3" w:rsidP="00DD06F3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6F3" w:rsidRPr="00DD06F3" w:rsidRDefault="00DD06F3" w:rsidP="00DD06F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перечень  муниципальных услуг, предоставляемых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D06F3" w:rsidRPr="00DD06F3" w:rsidRDefault="00DD06F3" w:rsidP="00DD0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27.07.2010 № 210-ФЗ «Об организации  предоставления  государственных и муниципальных услуг», Федеральным законом от 25.10.2001 года № 137-ФЗ «О введении в действие Земельного кодекса Российской Федерации», администрация  сельского поселения  </w:t>
      </w:r>
    </w:p>
    <w:p w:rsidR="00DD06F3" w:rsidRPr="00DD06F3" w:rsidRDefault="00DD06F3" w:rsidP="00DD06F3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06F3" w:rsidRPr="00DD06F3" w:rsidRDefault="00DD06F3" w:rsidP="00DD06F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Внести изменения и дополнения в перечень муниципальных услуг, предоставляемых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от 12.11.2015 года № 77</w:t>
      </w: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 муниципальных услуг, предоставляемых 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 согласно приложению: </w:t>
      </w:r>
    </w:p>
    <w:p w:rsidR="00DD06F3" w:rsidRPr="00DD06F3" w:rsidRDefault="00DD06F3" w:rsidP="00DD06F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06F3" w:rsidRPr="00DD06F3" w:rsidRDefault="00DD06F3" w:rsidP="00DD06F3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Муратова</w:t>
      </w: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D06F3" w:rsidRPr="00DD06F3" w:rsidRDefault="00DD06F3" w:rsidP="00DD06F3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D06F3" w:rsidRPr="00DD06F3" w:rsidRDefault="00DD06F3" w:rsidP="00DD06F3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D06F3" w:rsidRPr="00DD06F3" w:rsidRDefault="00AA3D3F" w:rsidP="00DD06F3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DD06F3"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81</w:t>
      </w:r>
      <w:bookmarkStart w:id="0" w:name="_GoBack"/>
      <w:bookmarkEnd w:id="0"/>
    </w:p>
    <w:p w:rsidR="00DD06F3" w:rsidRPr="00DD06F3" w:rsidRDefault="00DD06F3" w:rsidP="00DD06F3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F3" w:rsidRPr="00DD06F3" w:rsidRDefault="00DD06F3" w:rsidP="00DD06F3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услуг, предоставляемых администрацией  сельского поселения</w:t>
      </w: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F3" w:rsidRPr="00DD06F3" w:rsidRDefault="00DD06F3" w:rsidP="00DD06F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Предварительное согласование предоставления земельного участка, находящегося в муниципальной собственности. </w:t>
      </w:r>
    </w:p>
    <w:p w:rsidR="00DD06F3" w:rsidRPr="00DD06F3" w:rsidRDefault="00DD06F3" w:rsidP="00DD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Утверждение и выдача схем расположения земельных участков на кадастровом плане территории.</w:t>
      </w:r>
    </w:p>
    <w:p w:rsidR="00DD06F3" w:rsidRPr="00DD06F3" w:rsidRDefault="00DD06F3" w:rsidP="00DD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собственности.</w:t>
      </w:r>
    </w:p>
    <w:p w:rsidR="00DD06F3" w:rsidRPr="00DD06F3" w:rsidRDefault="00DD06F3" w:rsidP="00DD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Предоставление в собственность и аренду земельного участка, находящегося в муниципальной собственности.</w:t>
      </w:r>
    </w:p>
    <w:p w:rsidR="00DD06F3" w:rsidRPr="00DD06F3" w:rsidRDefault="00DD06F3" w:rsidP="00DD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Установление сервитута в отношении земельного участка, находящегося в муниципальной собственности.</w:t>
      </w:r>
    </w:p>
    <w:p w:rsidR="00DD06F3" w:rsidRPr="00DD06F3" w:rsidRDefault="00DD06F3" w:rsidP="00DD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Заключение соглашения о перераспределении земель и (или)  земельных участков, находящихся в муниципальной собственности, и земельных участков, находящихся в частной собственности.</w:t>
      </w:r>
    </w:p>
    <w:p w:rsidR="00DD06F3" w:rsidRPr="00DD06F3" w:rsidRDefault="00DD06F3" w:rsidP="00DD06F3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DD06F3" w:rsidRPr="00DD06F3" w:rsidRDefault="00DD06F3" w:rsidP="00DD06F3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Прекращение права пожизненного наследуемого владения земельными участками, находящимися в муниципальной собственности.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Раздел, объединение  земельных участков, находящихся в  муниципальной собственности. 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Принятие на учет граждан, претендующих на бесплатное предоставление земельных участков.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12. Включение в реестр многодетных граждан, имеющих право на бесплатное предоставление земельных участков.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 Предоставление в аренду и безвозмездное пользование муниципального имущества.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 Предоставление сведений из реестра муниципального имущества.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 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 Выдача разрешений на право организации розничного рынка. 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18.</w:t>
      </w:r>
      <w:r w:rsidRPr="00DD06F3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19. Присвоение адреса объекту недвижимости и аннулирование адреса.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20. </w:t>
      </w:r>
      <w:proofErr w:type="gramStart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DD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22. Признание граждан </w:t>
      </w:r>
      <w:proofErr w:type="gramStart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23. Прием заявлений, документов, а также постановка граждан на учёт в качестве нуждающихся в жилых помещениях.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D06F3" w:rsidRPr="00DD06F3" w:rsidRDefault="00DD06F3" w:rsidP="00DD06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 Признание </w:t>
      </w:r>
      <w:proofErr w:type="gramStart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жилых помещений отдельных категорий граждан.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26. Предоставление информации об очередности предоставления муниципальных жилых помещений на условиях социального найма.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27. Передача жилых помещений муниципального жилищного фонда в  собственность граждан в порядке приватизации.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28. Предоставление информации о порядке предоставления жилищно-коммунальных услуг населению.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31. Принятие решения о создании семейного (родового) захоронения.</w:t>
      </w:r>
    </w:p>
    <w:p w:rsidR="00DD06F3" w:rsidRPr="00DD06F3" w:rsidRDefault="00DD06F3" w:rsidP="00DD06F3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32</w:t>
      </w:r>
      <w:r w:rsidRPr="00DD06F3">
        <w:rPr>
          <w:rFonts w:ascii="Times New Roman" w:eastAsia="Times New Roman" w:hAnsi="Times New Roman" w:cs="Times New Roman"/>
          <w:sz w:val="28"/>
          <w:szCs w:val="28"/>
        </w:rPr>
        <w:t>.Предоставление разрешения на осуществление земляных работ.</w:t>
      </w:r>
    </w:p>
    <w:p w:rsidR="00DD06F3" w:rsidRPr="00DD06F3" w:rsidRDefault="00DD06F3" w:rsidP="00DD06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1" w:rsidRPr="00DD06F3" w:rsidRDefault="006857A1" w:rsidP="00DD06F3">
      <w:pPr>
        <w:rPr>
          <w:rFonts w:ascii="Times New Roman" w:hAnsi="Times New Roman" w:cs="Times New Roman"/>
          <w:sz w:val="28"/>
          <w:szCs w:val="28"/>
        </w:rPr>
      </w:pPr>
    </w:p>
    <w:sectPr w:rsidR="006857A1" w:rsidRPr="00DD06F3" w:rsidSect="001D2911">
      <w:footerReference w:type="even" r:id="rId7"/>
      <w:pgSz w:w="11906" w:h="16838"/>
      <w:pgMar w:top="568" w:right="85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D3F">
      <w:pPr>
        <w:spacing w:after="0" w:line="240" w:lineRule="auto"/>
      </w:pPr>
      <w:r>
        <w:separator/>
      </w:r>
    </w:p>
  </w:endnote>
  <w:endnote w:type="continuationSeparator" w:id="0">
    <w:p w:rsidR="00000000" w:rsidRDefault="00AA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DD06F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026F0D" w:rsidRDefault="00AA3D3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D3F">
      <w:pPr>
        <w:spacing w:after="0" w:line="240" w:lineRule="auto"/>
      </w:pPr>
      <w:r>
        <w:separator/>
      </w:r>
    </w:p>
  </w:footnote>
  <w:footnote w:type="continuationSeparator" w:id="0">
    <w:p w:rsidR="00000000" w:rsidRDefault="00AA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4B"/>
    <w:rsid w:val="006857A1"/>
    <w:rsid w:val="00A51173"/>
    <w:rsid w:val="00AA3D3F"/>
    <w:rsid w:val="00DD06F3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DD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D06F3"/>
  </w:style>
  <w:style w:type="character" w:styleId="af6">
    <w:name w:val="page number"/>
    <w:basedOn w:val="a0"/>
    <w:rsid w:val="00DD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DD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D06F3"/>
  </w:style>
  <w:style w:type="character" w:styleId="af6">
    <w:name w:val="page number"/>
    <w:basedOn w:val="a0"/>
    <w:rsid w:val="00DD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4903</Characters>
  <Application>Microsoft Office Word</Application>
  <DocSecurity>0</DocSecurity>
  <Lines>40</Lines>
  <Paragraphs>11</Paragraphs>
  <ScaleCrop>false</ScaleCrop>
  <Company>*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2016-11-25T12:39:00Z</dcterms:created>
  <dcterms:modified xsi:type="dcterms:W3CDTF">2016-11-27T12:29:00Z</dcterms:modified>
</cp:coreProperties>
</file>