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90" w:rsidRPr="00167690" w:rsidRDefault="00167690" w:rsidP="00167690">
      <w:pPr>
        <w:snapToGrid w:val="0"/>
        <w:spacing w:after="0" w:line="240" w:lineRule="auto"/>
        <w:jc w:val="center"/>
        <w:rPr>
          <w:rFonts w:ascii="Times New Roman" w:eastAsia="Times New Roman" w:hAnsi="Times New Roman" w:cs="Times New Roman"/>
          <w:b/>
          <w:caps/>
          <w:sz w:val="28"/>
          <w:szCs w:val="28"/>
          <w:lang w:eastAsia="ar-SA"/>
        </w:rPr>
      </w:pPr>
      <w:r w:rsidRPr="00167690">
        <w:rPr>
          <w:rFonts w:ascii="Times New Roman" w:eastAsia="Times New Roman" w:hAnsi="Times New Roman" w:cs="Times New Roman"/>
          <w:b/>
          <w:caps/>
          <w:sz w:val="28"/>
          <w:szCs w:val="28"/>
          <w:lang w:eastAsia="ar-SA"/>
        </w:rPr>
        <w:t xml:space="preserve">АДМИНИСТРАЦИЯ </w:t>
      </w:r>
    </w:p>
    <w:p w:rsidR="00167690" w:rsidRPr="00167690" w:rsidRDefault="00167690" w:rsidP="00167690">
      <w:pPr>
        <w:snapToGrid w:val="0"/>
        <w:spacing w:after="0" w:line="240" w:lineRule="auto"/>
        <w:jc w:val="center"/>
        <w:rPr>
          <w:rFonts w:ascii="Times New Roman" w:eastAsia="Times New Roman" w:hAnsi="Times New Roman" w:cs="Times New Roman"/>
          <w:b/>
          <w:caps/>
          <w:sz w:val="28"/>
          <w:szCs w:val="28"/>
          <w:lang w:eastAsia="ar-SA"/>
        </w:rPr>
      </w:pPr>
      <w:r w:rsidRPr="00167690">
        <w:rPr>
          <w:rFonts w:ascii="Times New Roman" w:eastAsia="Times New Roman" w:hAnsi="Times New Roman" w:cs="Times New Roman"/>
          <w:b/>
          <w:caps/>
          <w:sz w:val="28"/>
          <w:szCs w:val="28"/>
          <w:lang w:eastAsia="ar-SA"/>
        </w:rPr>
        <w:t xml:space="preserve">Большеалабухского СЕЛЬСКОГО ПОСЕЛЕНИЯ </w:t>
      </w:r>
    </w:p>
    <w:p w:rsidR="00167690" w:rsidRPr="00167690" w:rsidRDefault="00167690" w:rsidP="00167690">
      <w:pPr>
        <w:snapToGrid w:val="0"/>
        <w:spacing w:after="0" w:line="240" w:lineRule="auto"/>
        <w:jc w:val="center"/>
        <w:rPr>
          <w:rFonts w:ascii="Times New Roman" w:eastAsia="Times New Roman" w:hAnsi="Times New Roman" w:cs="Times New Roman"/>
          <w:b/>
          <w:caps/>
          <w:sz w:val="28"/>
          <w:szCs w:val="28"/>
          <w:lang w:eastAsia="ar-SA"/>
        </w:rPr>
      </w:pPr>
      <w:r w:rsidRPr="00167690">
        <w:rPr>
          <w:rFonts w:ascii="Times New Roman" w:eastAsia="Times New Roman" w:hAnsi="Times New Roman" w:cs="Times New Roman"/>
          <w:b/>
          <w:caps/>
          <w:sz w:val="28"/>
          <w:szCs w:val="28"/>
          <w:lang w:eastAsia="ar-SA"/>
        </w:rPr>
        <w:t>ГРИБАНОВСКОГО МУНИЦИПАЛЬНОГО РАЙОНА</w:t>
      </w:r>
    </w:p>
    <w:p w:rsidR="00167690" w:rsidRPr="00167690" w:rsidRDefault="00167690" w:rsidP="00167690">
      <w:pPr>
        <w:snapToGrid w:val="0"/>
        <w:spacing w:after="0" w:line="240" w:lineRule="auto"/>
        <w:jc w:val="center"/>
        <w:rPr>
          <w:rFonts w:ascii="Times New Roman" w:eastAsia="Times New Roman" w:hAnsi="Times New Roman" w:cs="Times New Roman"/>
          <w:b/>
          <w:caps/>
          <w:sz w:val="28"/>
          <w:szCs w:val="28"/>
          <w:lang w:eastAsia="ar-SA"/>
        </w:rPr>
      </w:pPr>
      <w:r w:rsidRPr="00167690">
        <w:rPr>
          <w:rFonts w:ascii="Times New Roman" w:eastAsia="Times New Roman" w:hAnsi="Times New Roman" w:cs="Times New Roman"/>
          <w:b/>
          <w:caps/>
          <w:sz w:val="28"/>
          <w:szCs w:val="28"/>
          <w:lang w:eastAsia="ar-SA"/>
        </w:rPr>
        <w:t>ВОРОНЕЖСКОЙ  ОБЛАСТИ</w:t>
      </w:r>
    </w:p>
    <w:p w:rsidR="00167690" w:rsidRPr="00167690" w:rsidRDefault="00167690" w:rsidP="00167690">
      <w:pPr>
        <w:snapToGrid w:val="0"/>
        <w:spacing w:after="0" w:line="240" w:lineRule="auto"/>
        <w:jc w:val="center"/>
        <w:rPr>
          <w:rFonts w:ascii="Times New Roman" w:eastAsia="Times New Roman" w:hAnsi="Times New Roman" w:cs="Times New Roman"/>
          <w:b/>
          <w:caps/>
          <w:sz w:val="28"/>
          <w:szCs w:val="28"/>
          <w:lang w:eastAsia="ar-SA"/>
        </w:rPr>
      </w:pPr>
    </w:p>
    <w:p w:rsidR="00167690" w:rsidRPr="00167690" w:rsidRDefault="00167690" w:rsidP="00167690">
      <w:pPr>
        <w:snapToGrid w:val="0"/>
        <w:spacing w:after="0" w:line="240" w:lineRule="auto"/>
        <w:jc w:val="center"/>
        <w:rPr>
          <w:rFonts w:ascii="Times New Roman" w:eastAsia="Times New Roman" w:hAnsi="Times New Roman" w:cs="Times New Roman"/>
          <w:b/>
          <w:caps/>
          <w:sz w:val="28"/>
          <w:szCs w:val="28"/>
          <w:lang w:eastAsia="ar-SA"/>
        </w:rPr>
      </w:pPr>
      <w:r w:rsidRPr="00167690">
        <w:rPr>
          <w:rFonts w:ascii="Times New Roman" w:eastAsia="Times New Roman" w:hAnsi="Times New Roman" w:cs="Times New Roman"/>
          <w:b/>
          <w:caps/>
          <w:sz w:val="28"/>
          <w:szCs w:val="28"/>
          <w:lang w:eastAsia="ar-SA"/>
        </w:rPr>
        <w:t>ПОСТАНОВЛЕНИЕ</w:t>
      </w:r>
    </w:p>
    <w:p w:rsidR="00167690" w:rsidRPr="00167690" w:rsidRDefault="00167690" w:rsidP="00167690">
      <w:pPr>
        <w:spacing w:after="0" w:line="240" w:lineRule="auto"/>
        <w:ind w:firstLine="567"/>
        <w:jc w:val="center"/>
        <w:rPr>
          <w:rFonts w:ascii="Times New Roman" w:eastAsia="Times New Roman" w:hAnsi="Times New Roman" w:cs="Times New Roman"/>
          <w:b/>
          <w:sz w:val="28"/>
          <w:szCs w:val="28"/>
          <w:lang w:eastAsia="ru-RU"/>
        </w:rPr>
      </w:pPr>
    </w:p>
    <w:p w:rsidR="00167690" w:rsidRPr="00167690" w:rsidRDefault="00167690" w:rsidP="00167690">
      <w:pPr>
        <w:spacing w:after="0" w:line="240" w:lineRule="auto"/>
        <w:ind w:right="453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от  </w:t>
      </w:r>
      <w:r w:rsidR="00A2407F">
        <w:rPr>
          <w:rFonts w:ascii="Times New Roman" w:eastAsia="Times New Roman" w:hAnsi="Times New Roman" w:cs="Times New Roman"/>
          <w:sz w:val="28"/>
          <w:szCs w:val="28"/>
          <w:lang w:eastAsia="ar-SA"/>
        </w:rPr>
        <w:t>07.11.</w:t>
      </w:r>
      <w:r w:rsidRPr="00167690">
        <w:rPr>
          <w:rFonts w:ascii="Times New Roman" w:eastAsia="Times New Roman" w:hAnsi="Times New Roman" w:cs="Times New Roman"/>
          <w:sz w:val="28"/>
          <w:szCs w:val="28"/>
          <w:lang w:eastAsia="ar-SA"/>
        </w:rPr>
        <w:t xml:space="preserve">2016 г.  № </w:t>
      </w:r>
      <w:r w:rsidR="00A2407F">
        <w:rPr>
          <w:rFonts w:ascii="Times New Roman" w:eastAsia="Times New Roman" w:hAnsi="Times New Roman" w:cs="Times New Roman"/>
          <w:sz w:val="28"/>
          <w:szCs w:val="28"/>
          <w:lang w:eastAsia="ar-SA"/>
        </w:rPr>
        <w:t>79</w:t>
      </w:r>
      <w:r w:rsidRPr="00167690">
        <w:rPr>
          <w:rFonts w:ascii="Times New Roman" w:eastAsia="Times New Roman" w:hAnsi="Times New Roman" w:cs="Times New Roman"/>
          <w:sz w:val="28"/>
          <w:szCs w:val="28"/>
          <w:lang w:eastAsia="ar-SA"/>
        </w:rPr>
        <w:t xml:space="preserve">              </w:t>
      </w:r>
    </w:p>
    <w:p w:rsidR="00167690" w:rsidRPr="00167690" w:rsidRDefault="00167690" w:rsidP="00167690">
      <w:pPr>
        <w:spacing w:after="0" w:line="240" w:lineRule="auto"/>
        <w:ind w:left="-1276" w:right="4536" w:firstLine="127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с. Большие </w:t>
      </w:r>
      <w:proofErr w:type="spellStart"/>
      <w:r w:rsidRPr="00167690">
        <w:rPr>
          <w:rFonts w:ascii="Times New Roman" w:eastAsia="Times New Roman" w:hAnsi="Times New Roman" w:cs="Times New Roman"/>
          <w:sz w:val="28"/>
          <w:szCs w:val="28"/>
          <w:lang w:eastAsia="ar-SA"/>
        </w:rPr>
        <w:t>Алабухи</w:t>
      </w:r>
      <w:proofErr w:type="spellEnd"/>
    </w:p>
    <w:p w:rsidR="00167690" w:rsidRPr="00167690" w:rsidRDefault="00167690" w:rsidP="00167690">
      <w:pPr>
        <w:spacing w:after="0" w:line="240" w:lineRule="auto"/>
        <w:ind w:right="4536"/>
        <w:jc w:val="both"/>
        <w:rPr>
          <w:rFonts w:ascii="Times New Roman" w:eastAsia="SimSun" w:hAnsi="Times New Roman" w:cs="Times New Roman"/>
          <w:kern w:val="1"/>
          <w:sz w:val="28"/>
          <w:szCs w:val="28"/>
          <w:lang w:eastAsia="hi-IN" w:bidi="hi-IN"/>
        </w:rPr>
      </w:pPr>
    </w:p>
    <w:p w:rsidR="00167690" w:rsidRPr="00167690" w:rsidRDefault="00167690" w:rsidP="00167690">
      <w:pPr>
        <w:suppressAutoHyphens/>
        <w:autoSpaceDE w:val="0"/>
        <w:spacing w:after="0" w:line="240" w:lineRule="auto"/>
        <w:ind w:right="4988"/>
        <w:jc w:val="both"/>
        <w:rPr>
          <w:rFonts w:ascii="Times New Roman" w:eastAsia="SimSun" w:hAnsi="Times New Roman" w:cs="Times New Roman"/>
          <w:bCs/>
          <w:kern w:val="1"/>
          <w:sz w:val="28"/>
          <w:szCs w:val="20"/>
          <w:lang w:eastAsia="hi-IN" w:bidi="hi-IN"/>
        </w:rPr>
      </w:pPr>
      <w:r w:rsidRPr="00167690">
        <w:rPr>
          <w:rFonts w:ascii="Times New Roman" w:eastAsia="SimSun" w:hAnsi="Times New Roman" w:cs="Times New Roman"/>
          <w:bCs/>
          <w:kern w:val="1"/>
          <w:sz w:val="28"/>
          <w:szCs w:val="20"/>
          <w:lang w:eastAsia="hi-IN" w:bidi="hi-IN"/>
        </w:rPr>
        <w:t xml:space="preserve">Об утверждении </w:t>
      </w:r>
      <w:proofErr w:type="gramStart"/>
      <w:r w:rsidRPr="00167690">
        <w:rPr>
          <w:rFonts w:ascii="Times New Roman" w:eastAsia="SimSun" w:hAnsi="Times New Roman" w:cs="Times New Roman"/>
          <w:bCs/>
          <w:kern w:val="1"/>
          <w:sz w:val="28"/>
          <w:szCs w:val="20"/>
          <w:lang w:eastAsia="hi-IN" w:bidi="hi-IN"/>
        </w:rPr>
        <w:t>административного</w:t>
      </w:r>
      <w:proofErr w:type="gramEnd"/>
      <w:r w:rsidRPr="00167690">
        <w:rPr>
          <w:rFonts w:ascii="Times New Roman" w:eastAsia="SimSun" w:hAnsi="Times New Roman" w:cs="Times New Roman"/>
          <w:bCs/>
          <w:kern w:val="1"/>
          <w:sz w:val="28"/>
          <w:szCs w:val="20"/>
          <w:lang w:eastAsia="hi-IN" w:bidi="hi-IN"/>
        </w:rPr>
        <w:t xml:space="preserve"> </w:t>
      </w:r>
    </w:p>
    <w:p w:rsidR="00167690" w:rsidRPr="00167690" w:rsidRDefault="00167690" w:rsidP="00167690">
      <w:pPr>
        <w:suppressAutoHyphens/>
        <w:autoSpaceDE w:val="0"/>
        <w:spacing w:after="0" w:line="240" w:lineRule="auto"/>
        <w:ind w:right="4988"/>
        <w:jc w:val="both"/>
        <w:rPr>
          <w:rFonts w:ascii="Times New Roman" w:eastAsia="SimSun" w:hAnsi="Times New Roman" w:cs="Times New Roman"/>
          <w:bCs/>
          <w:kern w:val="1"/>
          <w:sz w:val="28"/>
          <w:szCs w:val="20"/>
          <w:lang w:eastAsia="hi-IN" w:bidi="hi-IN"/>
        </w:rPr>
      </w:pPr>
      <w:r w:rsidRPr="00167690">
        <w:rPr>
          <w:rFonts w:ascii="Times New Roman" w:eastAsia="SimSun" w:hAnsi="Times New Roman" w:cs="Times New Roman"/>
          <w:bCs/>
          <w:kern w:val="1"/>
          <w:sz w:val="28"/>
          <w:szCs w:val="20"/>
          <w:lang w:eastAsia="hi-IN" w:bidi="hi-IN"/>
        </w:rPr>
        <w:t xml:space="preserve">регламента администрации </w:t>
      </w:r>
      <w:proofErr w:type="spellStart"/>
      <w:r w:rsidRPr="00167690">
        <w:rPr>
          <w:rFonts w:ascii="Times New Roman" w:eastAsia="SimSun" w:hAnsi="Times New Roman" w:cs="Times New Roman"/>
          <w:bCs/>
          <w:kern w:val="1"/>
          <w:sz w:val="28"/>
          <w:szCs w:val="20"/>
          <w:lang w:eastAsia="hi-IN" w:bidi="hi-IN"/>
        </w:rPr>
        <w:t>Большеалабухского</w:t>
      </w:r>
      <w:proofErr w:type="spellEnd"/>
      <w:r w:rsidRPr="00167690">
        <w:rPr>
          <w:rFonts w:ascii="Times New Roman" w:eastAsia="SimSun" w:hAnsi="Times New Roman" w:cs="Times New Roman"/>
          <w:bCs/>
          <w:kern w:val="1"/>
          <w:sz w:val="28"/>
          <w:szCs w:val="20"/>
          <w:lang w:eastAsia="hi-IN" w:bidi="hi-IN"/>
        </w:rPr>
        <w:t xml:space="preserve"> сельского поселения по предоставлению муниципальной услуги </w:t>
      </w:r>
      <w:r w:rsidRPr="00167690">
        <w:rPr>
          <w:rFonts w:ascii="Times New Roman" w:eastAsia="SimSun" w:hAnsi="Times New Roman" w:cs="Times New Roman"/>
          <w:bCs/>
          <w:kern w:val="1"/>
          <w:sz w:val="28"/>
          <w:szCs w:val="28"/>
          <w:lang w:eastAsia="hi-IN" w:bidi="hi-IN"/>
        </w:rPr>
        <w:t>«Заключение соглашения о перераспределении земель и (или) земельных участков, находящихся в муниципальной собственн</w:t>
      </w:r>
      <w:r w:rsidR="00F40D43">
        <w:rPr>
          <w:rFonts w:ascii="Times New Roman" w:eastAsia="SimSun" w:hAnsi="Times New Roman" w:cs="Times New Roman"/>
          <w:bCs/>
          <w:kern w:val="1"/>
          <w:sz w:val="28"/>
          <w:szCs w:val="28"/>
          <w:lang w:eastAsia="hi-IN" w:bidi="hi-IN"/>
        </w:rPr>
        <w:t>ости</w:t>
      </w:r>
      <w:r w:rsidRPr="00167690">
        <w:rPr>
          <w:rFonts w:ascii="Times New Roman" w:eastAsia="SimSun" w:hAnsi="Times New Roman" w:cs="Times New Roman"/>
          <w:bCs/>
          <w:kern w:val="1"/>
          <w:sz w:val="28"/>
          <w:szCs w:val="28"/>
          <w:lang w:eastAsia="hi-IN" w:bidi="hi-IN"/>
        </w:rPr>
        <w:t xml:space="preserve"> и земельных участков, находящихся в частной собственности</w:t>
      </w:r>
      <w:r w:rsidRPr="00167690">
        <w:rPr>
          <w:rFonts w:ascii="Times New Roman" w:eastAsia="SimSun" w:hAnsi="Times New Roman" w:cs="Times New Roman"/>
          <w:bCs/>
          <w:kern w:val="1"/>
          <w:sz w:val="28"/>
          <w:szCs w:val="20"/>
          <w:lang w:eastAsia="hi-IN" w:bidi="hi-IN"/>
        </w:rPr>
        <w:t>»</w:t>
      </w:r>
    </w:p>
    <w:p w:rsidR="00167690" w:rsidRPr="00167690" w:rsidRDefault="00167690" w:rsidP="00167690">
      <w:pPr>
        <w:spacing w:after="0" w:line="360" w:lineRule="auto"/>
        <w:ind w:right="4988" w:firstLine="567"/>
        <w:jc w:val="both"/>
        <w:rPr>
          <w:rFonts w:ascii="Times New Roman" w:eastAsia="Times New Roman" w:hAnsi="Times New Roman" w:cs="Times New Roman"/>
          <w:sz w:val="28"/>
          <w:szCs w:val="28"/>
          <w:lang w:eastAsia="ru-RU"/>
        </w:rPr>
      </w:pPr>
    </w:p>
    <w:p w:rsidR="00167690" w:rsidRPr="00167690" w:rsidRDefault="00167690" w:rsidP="00167690">
      <w:pPr>
        <w:spacing w:after="0" w:line="200" w:lineRule="atLeast"/>
        <w:ind w:firstLine="708"/>
        <w:jc w:val="both"/>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167690" w:rsidRPr="00167690" w:rsidRDefault="00167690" w:rsidP="00167690">
      <w:pPr>
        <w:spacing w:after="0" w:line="200" w:lineRule="atLeast"/>
        <w:ind w:firstLine="567"/>
        <w:jc w:val="center"/>
        <w:rPr>
          <w:rFonts w:ascii="Times New Roman" w:eastAsia="Times New Roman" w:hAnsi="Times New Roman" w:cs="Times New Roman"/>
          <w:sz w:val="28"/>
          <w:szCs w:val="28"/>
          <w:lang w:eastAsia="ru-RU"/>
        </w:rPr>
      </w:pPr>
    </w:p>
    <w:p w:rsidR="00167690" w:rsidRPr="00167690" w:rsidRDefault="00167690" w:rsidP="00167690">
      <w:pPr>
        <w:spacing w:after="0" w:line="200" w:lineRule="atLeast"/>
        <w:ind w:firstLine="567"/>
        <w:jc w:val="center"/>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ПОСТАНОВЛЯЕТ:</w:t>
      </w:r>
    </w:p>
    <w:p w:rsidR="00167690" w:rsidRPr="00167690" w:rsidRDefault="00167690" w:rsidP="00167690">
      <w:pPr>
        <w:spacing w:after="0" w:line="200" w:lineRule="atLeast"/>
        <w:ind w:firstLine="567"/>
        <w:jc w:val="center"/>
        <w:rPr>
          <w:rFonts w:ascii="Times New Roman" w:eastAsia="Times New Roman" w:hAnsi="Times New Roman" w:cs="Times New Roman"/>
          <w:sz w:val="28"/>
          <w:szCs w:val="28"/>
          <w:lang w:eastAsia="ru-RU"/>
        </w:rPr>
      </w:pPr>
    </w:p>
    <w:p w:rsidR="00167690" w:rsidRPr="00167690" w:rsidRDefault="00167690" w:rsidP="00167690">
      <w:pPr>
        <w:suppressAutoHyphens/>
        <w:autoSpaceDE w:val="0"/>
        <w:spacing w:after="0" w:line="240" w:lineRule="auto"/>
        <w:ind w:right="27"/>
        <w:jc w:val="both"/>
        <w:rPr>
          <w:rFonts w:ascii="Times New Roman" w:eastAsia="Arial" w:hAnsi="Times New Roman" w:cs="Times New Roman"/>
          <w:bCs/>
          <w:sz w:val="28"/>
          <w:szCs w:val="28"/>
          <w:lang w:eastAsia="ar-SA"/>
        </w:rPr>
      </w:pPr>
      <w:r w:rsidRPr="00167690">
        <w:rPr>
          <w:rFonts w:ascii="Times New Roman" w:eastAsia="Arial" w:hAnsi="Times New Roman" w:cs="Times New Roman"/>
          <w:bCs/>
          <w:sz w:val="28"/>
          <w:szCs w:val="28"/>
          <w:lang w:eastAsia="ar-SA"/>
        </w:rPr>
        <w:t xml:space="preserve">         1. Утвердить прилагаемый административный регламент</w:t>
      </w:r>
      <w:r w:rsidRPr="00167690">
        <w:rPr>
          <w:rFonts w:ascii="Times New Roman" w:eastAsia="SimSun" w:hAnsi="Times New Roman" w:cs="Times New Roman"/>
          <w:b/>
          <w:bCs/>
          <w:kern w:val="1"/>
          <w:sz w:val="28"/>
          <w:szCs w:val="20"/>
          <w:lang w:eastAsia="hi-IN" w:bidi="hi-IN"/>
        </w:rPr>
        <w:t xml:space="preserve"> </w:t>
      </w:r>
      <w:r w:rsidRPr="00167690">
        <w:rPr>
          <w:rFonts w:ascii="Times New Roman" w:eastAsia="SimSun" w:hAnsi="Times New Roman" w:cs="Times New Roman"/>
          <w:bCs/>
          <w:kern w:val="1"/>
          <w:sz w:val="28"/>
          <w:szCs w:val="20"/>
          <w:lang w:eastAsia="hi-IN" w:bidi="hi-IN"/>
        </w:rPr>
        <w:t xml:space="preserve">администрации </w:t>
      </w:r>
      <w:proofErr w:type="spellStart"/>
      <w:r w:rsidRPr="00167690">
        <w:rPr>
          <w:rFonts w:ascii="Times New Roman" w:eastAsia="SimSun" w:hAnsi="Times New Roman" w:cs="Times New Roman"/>
          <w:bCs/>
          <w:kern w:val="1"/>
          <w:sz w:val="28"/>
          <w:szCs w:val="20"/>
          <w:lang w:eastAsia="hi-IN" w:bidi="hi-IN"/>
        </w:rPr>
        <w:t>Большеалабухского</w:t>
      </w:r>
      <w:proofErr w:type="spellEnd"/>
      <w:r w:rsidRPr="00167690">
        <w:rPr>
          <w:rFonts w:ascii="Times New Roman" w:eastAsia="SimSun" w:hAnsi="Times New Roman" w:cs="Times New Roman"/>
          <w:bCs/>
          <w:kern w:val="1"/>
          <w:sz w:val="28"/>
          <w:szCs w:val="20"/>
          <w:lang w:eastAsia="hi-IN" w:bidi="hi-IN"/>
        </w:rPr>
        <w:t xml:space="preserve"> сельского поселения </w:t>
      </w:r>
      <w:r w:rsidRPr="00167690">
        <w:rPr>
          <w:rFonts w:ascii="Times New Roman" w:eastAsia="Arial" w:hAnsi="Times New Roman" w:cs="Times New Roman"/>
          <w:bCs/>
          <w:sz w:val="28"/>
          <w:szCs w:val="28"/>
          <w:lang w:eastAsia="ar-SA"/>
        </w:rPr>
        <w:t>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w:t>
      </w:r>
      <w:r w:rsidR="00F40D43">
        <w:rPr>
          <w:rFonts w:ascii="Times New Roman" w:eastAsia="Arial" w:hAnsi="Times New Roman" w:cs="Times New Roman"/>
          <w:bCs/>
          <w:sz w:val="28"/>
          <w:szCs w:val="28"/>
          <w:lang w:eastAsia="ar-SA"/>
        </w:rPr>
        <w:t>и</w:t>
      </w:r>
      <w:r w:rsidRPr="00167690">
        <w:rPr>
          <w:rFonts w:ascii="Times New Roman" w:eastAsia="Arial" w:hAnsi="Times New Roman" w:cs="Times New Roman"/>
          <w:bCs/>
          <w:sz w:val="28"/>
          <w:szCs w:val="28"/>
          <w:lang w:eastAsia="ar-SA"/>
        </w:rPr>
        <w:t xml:space="preserve"> и земельных участков, находящихся в частной собственности</w:t>
      </w:r>
      <w:r w:rsidRPr="00167690">
        <w:rPr>
          <w:rFonts w:ascii="Times New Roman" w:eastAsia="SimSun" w:hAnsi="Times New Roman" w:cs="Times New Roman"/>
          <w:bCs/>
          <w:kern w:val="1"/>
          <w:sz w:val="28"/>
          <w:szCs w:val="20"/>
          <w:lang w:eastAsia="hi-IN" w:bidi="hi-IN"/>
        </w:rPr>
        <w:t>»</w:t>
      </w:r>
      <w:r w:rsidRPr="00167690">
        <w:rPr>
          <w:rFonts w:ascii="Times New Roman" w:eastAsia="Arial" w:hAnsi="Times New Roman" w:cs="Times New Roman"/>
          <w:bCs/>
          <w:sz w:val="28"/>
          <w:szCs w:val="28"/>
          <w:lang w:eastAsia="ar-SA"/>
        </w:rPr>
        <w:t>.</w:t>
      </w:r>
    </w:p>
    <w:p w:rsidR="00167690" w:rsidRPr="00167690" w:rsidRDefault="00167690" w:rsidP="00167690">
      <w:pPr>
        <w:spacing w:after="0" w:line="200" w:lineRule="atLeast"/>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2.   Контроль исполнения настоящего постановления оставляю за собой.</w:t>
      </w:r>
    </w:p>
    <w:p w:rsidR="00167690" w:rsidRDefault="00167690" w:rsidP="00167690">
      <w:pPr>
        <w:spacing w:after="0" w:line="200" w:lineRule="atLeast"/>
        <w:jc w:val="both"/>
        <w:rPr>
          <w:rFonts w:ascii="Times New Roman" w:eastAsia="Times New Roman" w:hAnsi="Times New Roman" w:cs="Times New Roman"/>
          <w:sz w:val="28"/>
          <w:szCs w:val="28"/>
          <w:lang w:eastAsia="ru-RU"/>
        </w:rPr>
      </w:pPr>
    </w:p>
    <w:p w:rsidR="00F40D43" w:rsidRPr="00167690" w:rsidRDefault="00F40D43" w:rsidP="00167690">
      <w:pPr>
        <w:spacing w:after="0" w:line="200" w:lineRule="atLeast"/>
        <w:jc w:val="both"/>
        <w:rPr>
          <w:rFonts w:ascii="Times New Roman" w:eastAsia="Times New Roman" w:hAnsi="Times New Roman" w:cs="Times New Roman"/>
          <w:sz w:val="28"/>
          <w:szCs w:val="28"/>
          <w:lang w:eastAsia="ru-RU"/>
        </w:rPr>
      </w:pPr>
    </w:p>
    <w:p w:rsidR="00167690" w:rsidRDefault="00167690" w:rsidP="00167690">
      <w:pPr>
        <w:spacing w:after="0" w:line="200" w:lineRule="atLeast"/>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Глава сельского поселения                                                          В.Н. Муратова</w:t>
      </w:r>
    </w:p>
    <w:p w:rsidR="00F40D43" w:rsidRDefault="00F40D43" w:rsidP="00167690">
      <w:pPr>
        <w:spacing w:after="0" w:line="200" w:lineRule="atLeast"/>
        <w:jc w:val="both"/>
        <w:rPr>
          <w:rFonts w:ascii="Times New Roman" w:eastAsia="Times New Roman" w:hAnsi="Times New Roman" w:cs="Times New Roman"/>
          <w:sz w:val="28"/>
          <w:szCs w:val="28"/>
          <w:lang w:eastAsia="ru-RU"/>
        </w:rPr>
      </w:pPr>
    </w:p>
    <w:p w:rsidR="00F40D43" w:rsidRDefault="00F40D43" w:rsidP="00167690">
      <w:pPr>
        <w:spacing w:after="0" w:line="200" w:lineRule="atLeast"/>
        <w:jc w:val="both"/>
        <w:rPr>
          <w:rFonts w:ascii="Times New Roman" w:eastAsia="Times New Roman" w:hAnsi="Times New Roman" w:cs="Times New Roman"/>
          <w:sz w:val="28"/>
          <w:szCs w:val="28"/>
          <w:lang w:eastAsia="ru-RU"/>
        </w:rPr>
      </w:pPr>
    </w:p>
    <w:p w:rsidR="00F40D43" w:rsidRPr="00167690" w:rsidRDefault="00F40D43" w:rsidP="00167690">
      <w:pPr>
        <w:spacing w:after="0" w:line="200" w:lineRule="atLeast"/>
        <w:jc w:val="both"/>
        <w:rPr>
          <w:rFonts w:ascii="Times New Roman" w:eastAsia="Times New Roman" w:hAnsi="Times New Roman" w:cs="Times New Roman"/>
          <w:sz w:val="28"/>
          <w:szCs w:val="28"/>
          <w:lang w:eastAsia="ru-RU"/>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lastRenderedPageBreak/>
        <w:t>Утвержден</w:t>
      </w:r>
      <w:proofErr w:type="gramEnd"/>
      <w:r w:rsidRPr="00167690">
        <w:rPr>
          <w:rFonts w:ascii="Times New Roman" w:eastAsia="Times New Roman" w:hAnsi="Times New Roman" w:cs="Times New Roman"/>
          <w:sz w:val="28"/>
          <w:szCs w:val="28"/>
          <w:lang w:eastAsia="ru-RU"/>
        </w:rPr>
        <w:t xml:space="preserve"> постановлением администрации </w:t>
      </w:r>
      <w:proofErr w:type="spellStart"/>
      <w:r w:rsidRPr="00167690">
        <w:rPr>
          <w:rFonts w:ascii="Times New Roman" w:eastAsia="Times New Roman" w:hAnsi="Times New Roman" w:cs="Times New Roman"/>
          <w:sz w:val="28"/>
          <w:szCs w:val="28"/>
          <w:lang w:eastAsia="ru-RU"/>
        </w:rPr>
        <w:t>Большеалабухского</w:t>
      </w:r>
      <w:proofErr w:type="spellEnd"/>
      <w:r w:rsidRPr="00167690">
        <w:rPr>
          <w:rFonts w:ascii="Times New Roman" w:eastAsia="Times New Roman" w:hAnsi="Times New Roman" w:cs="Times New Roman"/>
          <w:sz w:val="28"/>
          <w:szCs w:val="28"/>
          <w:lang w:eastAsia="ru-RU"/>
        </w:rPr>
        <w:t xml:space="preserve"> сельского поселения</w:t>
      </w: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от </w:t>
      </w:r>
      <w:r w:rsidR="00A2407F">
        <w:rPr>
          <w:rFonts w:ascii="Times New Roman" w:eastAsia="Times New Roman" w:hAnsi="Times New Roman" w:cs="Times New Roman"/>
          <w:sz w:val="28"/>
          <w:szCs w:val="28"/>
          <w:lang w:eastAsia="ru-RU"/>
        </w:rPr>
        <w:t>07.11.</w:t>
      </w:r>
      <w:r w:rsidRPr="00167690">
        <w:rPr>
          <w:rFonts w:ascii="Times New Roman" w:eastAsia="Times New Roman" w:hAnsi="Times New Roman" w:cs="Times New Roman"/>
          <w:sz w:val="28"/>
          <w:szCs w:val="28"/>
          <w:lang w:eastAsia="ru-RU"/>
        </w:rPr>
        <w:t>2016 г. №</w:t>
      </w:r>
      <w:r w:rsidR="00A2407F">
        <w:rPr>
          <w:rFonts w:ascii="Times New Roman" w:eastAsia="Times New Roman" w:hAnsi="Times New Roman" w:cs="Times New Roman"/>
          <w:sz w:val="28"/>
          <w:szCs w:val="28"/>
          <w:lang w:eastAsia="ru-RU"/>
        </w:rPr>
        <w:t xml:space="preserve"> 79</w:t>
      </w:r>
    </w:p>
    <w:p w:rsidR="00167690" w:rsidRPr="00167690" w:rsidRDefault="00167690" w:rsidP="00167690">
      <w:pPr>
        <w:spacing w:after="0" w:line="240" w:lineRule="auto"/>
        <w:jc w:val="center"/>
        <w:rPr>
          <w:rFonts w:ascii="Times New Roman" w:eastAsia="Times New Roman" w:hAnsi="Times New Roman" w:cs="Times New Roman"/>
          <w:b/>
          <w:sz w:val="28"/>
          <w:szCs w:val="28"/>
          <w:lang w:eastAsia="ru-RU"/>
        </w:rPr>
      </w:pPr>
    </w:p>
    <w:p w:rsidR="00167690" w:rsidRPr="00167690" w:rsidRDefault="00167690" w:rsidP="00167690">
      <w:pPr>
        <w:spacing w:after="0" w:line="240" w:lineRule="auto"/>
        <w:jc w:val="center"/>
        <w:rPr>
          <w:rFonts w:ascii="Times New Roman" w:eastAsia="Times New Roman" w:hAnsi="Times New Roman" w:cs="Times New Roman"/>
          <w:b/>
          <w:sz w:val="28"/>
          <w:szCs w:val="28"/>
          <w:lang w:eastAsia="ru-RU"/>
        </w:rPr>
      </w:pPr>
      <w:r w:rsidRPr="00167690">
        <w:rPr>
          <w:rFonts w:ascii="Times New Roman" w:eastAsia="Times New Roman" w:hAnsi="Times New Roman" w:cs="Times New Roman"/>
          <w:b/>
          <w:sz w:val="28"/>
          <w:szCs w:val="28"/>
          <w:lang w:eastAsia="ru-RU"/>
        </w:rPr>
        <w:t>АДМИНИСТРАТИВНЫЙ РЕГЛАМЕНТ</w:t>
      </w:r>
    </w:p>
    <w:p w:rsidR="00167690" w:rsidRPr="00167690" w:rsidRDefault="00167690" w:rsidP="00167690">
      <w:pPr>
        <w:spacing w:after="0" w:line="240" w:lineRule="auto"/>
        <w:jc w:val="center"/>
        <w:rPr>
          <w:rFonts w:ascii="Times New Roman" w:eastAsia="Times New Roman" w:hAnsi="Times New Roman" w:cs="Times New Roman"/>
          <w:b/>
          <w:sz w:val="28"/>
          <w:szCs w:val="28"/>
          <w:lang w:eastAsia="ru-RU"/>
        </w:rPr>
      </w:pPr>
      <w:r w:rsidRPr="00167690">
        <w:rPr>
          <w:rFonts w:ascii="Times New Roman" w:eastAsia="Times New Roman" w:hAnsi="Times New Roman" w:cs="Times New Roman"/>
          <w:b/>
          <w:sz w:val="28"/>
          <w:szCs w:val="28"/>
          <w:lang w:eastAsia="ru-RU"/>
        </w:rPr>
        <w:t>АДМИНИСТРАЦИИ БОЛЬШЕАЛАБУХСКОГО СЕЛЬСКОГО ПОСЕЛЕНИЯ ГРИБАНОВСКОГО МУНИЦИПАЛЬНОГО РАЙОНА  ВОРОНЕЖСКОЙ ОБЛАСТИ</w:t>
      </w:r>
    </w:p>
    <w:p w:rsidR="00167690" w:rsidRPr="00167690" w:rsidRDefault="00167690" w:rsidP="00167690">
      <w:pPr>
        <w:spacing w:after="0" w:line="240" w:lineRule="auto"/>
        <w:jc w:val="center"/>
        <w:rPr>
          <w:rFonts w:ascii="Times New Roman" w:eastAsia="Times New Roman" w:hAnsi="Times New Roman" w:cs="Times New Roman"/>
          <w:b/>
          <w:sz w:val="28"/>
          <w:szCs w:val="28"/>
          <w:lang w:eastAsia="ru-RU"/>
        </w:rPr>
      </w:pPr>
      <w:r w:rsidRPr="00167690">
        <w:rPr>
          <w:rFonts w:ascii="Times New Roman" w:eastAsia="Times New Roman" w:hAnsi="Times New Roman" w:cs="Times New Roman"/>
          <w:b/>
          <w:sz w:val="28"/>
          <w:szCs w:val="28"/>
          <w:lang w:eastAsia="ru-RU"/>
        </w:rPr>
        <w:t>ПО ПРЕДОСТАВЛЕНИЮ МУНИЦИПАЛЬНОЙ УСЛУГИ</w:t>
      </w:r>
    </w:p>
    <w:p w:rsidR="00167690" w:rsidRPr="00167690" w:rsidRDefault="00167690" w:rsidP="00167690">
      <w:pPr>
        <w:spacing w:after="0" w:line="240" w:lineRule="auto"/>
        <w:jc w:val="both"/>
        <w:rPr>
          <w:rFonts w:ascii="Times New Roman" w:eastAsia="Times New Roman" w:hAnsi="Times New Roman" w:cs="Times New Roman"/>
          <w:b/>
          <w:sz w:val="28"/>
          <w:szCs w:val="28"/>
          <w:lang w:eastAsia="ru-RU"/>
        </w:rPr>
      </w:pPr>
      <w:r w:rsidRPr="00167690">
        <w:rPr>
          <w:rFonts w:ascii="Times New Roman" w:eastAsia="Times New Roman" w:hAnsi="Times New Roman" w:cs="Times New Roman"/>
          <w:b/>
          <w:sz w:val="28"/>
          <w:szCs w:val="28"/>
          <w:lang w:eastAsia="ru-RU"/>
        </w:rPr>
        <w:t>«ЗАКЛЮЧЕНИЕ СОГЛАШЕНИЯ О ПЕРЕРАСПРЕДЕЛЕНИИ ЗЕМЕЛЬ И (ИЛИ) ЗЕМЕЛЬНЫХ УЧАСТКОВ, НАХОДЯЩИХСЯ В МУНИЦИПАЛЬНОЙ СОБС</w:t>
      </w:r>
      <w:r w:rsidR="00F40D43">
        <w:rPr>
          <w:rFonts w:ascii="Times New Roman" w:eastAsia="Times New Roman" w:hAnsi="Times New Roman" w:cs="Times New Roman"/>
          <w:b/>
          <w:sz w:val="28"/>
          <w:szCs w:val="28"/>
          <w:lang w:eastAsia="ru-RU"/>
        </w:rPr>
        <w:t>ТВЕННОСТИ</w:t>
      </w:r>
      <w:r w:rsidRPr="00167690">
        <w:rPr>
          <w:rFonts w:ascii="Times New Roman" w:eastAsia="Times New Roman" w:hAnsi="Times New Roman" w:cs="Times New Roman"/>
          <w:b/>
          <w:sz w:val="28"/>
          <w:szCs w:val="28"/>
          <w:lang w:eastAsia="ru-RU"/>
        </w:rPr>
        <w:t xml:space="preserve"> И ЗЕМЕЛЬНЫХ УЧАСТКОВ, НАХОДЯЩИХСЯ В ЧАСТНОЙ СОБСТВЕННОСТИ</w:t>
      </w:r>
      <w:r w:rsidRPr="00167690">
        <w:rPr>
          <w:rFonts w:ascii="Times New Roman" w:eastAsia="Times New Roman" w:hAnsi="Times New Roman" w:cs="Times New Roman"/>
          <w:b/>
          <w:bCs/>
          <w:sz w:val="28"/>
          <w:szCs w:val="28"/>
          <w:lang w:eastAsia="ru-RU"/>
        </w:rPr>
        <w:t>»</w:t>
      </w:r>
    </w:p>
    <w:p w:rsidR="00167690" w:rsidRPr="00167690" w:rsidRDefault="00167690" w:rsidP="00167690">
      <w:pPr>
        <w:spacing w:after="0" w:line="240" w:lineRule="auto"/>
        <w:jc w:val="both"/>
        <w:rPr>
          <w:rFonts w:ascii="Times New Roman" w:eastAsia="Times New Roman" w:hAnsi="Times New Roman" w:cs="Times New Roman"/>
          <w:b/>
          <w:sz w:val="28"/>
          <w:szCs w:val="28"/>
          <w:lang w:eastAsia="ru-RU"/>
        </w:rPr>
      </w:pPr>
    </w:p>
    <w:p w:rsidR="00167690" w:rsidRPr="00167690" w:rsidRDefault="00167690" w:rsidP="00167690">
      <w:pPr>
        <w:spacing w:after="0" w:line="240" w:lineRule="auto"/>
        <w:jc w:val="both"/>
        <w:rPr>
          <w:rFonts w:ascii="Times New Roman" w:eastAsia="Times New Roman" w:hAnsi="Times New Roman" w:cs="Times New Roman"/>
          <w:bCs/>
          <w:sz w:val="28"/>
          <w:szCs w:val="28"/>
          <w:lang w:eastAsia="ru-RU"/>
        </w:rPr>
      </w:pPr>
    </w:p>
    <w:p w:rsidR="00167690" w:rsidRPr="00167690" w:rsidRDefault="00167690" w:rsidP="00167690">
      <w:pPr>
        <w:numPr>
          <w:ilvl w:val="0"/>
          <w:numId w:val="1"/>
        </w:numPr>
        <w:spacing w:after="0" w:line="240" w:lineRule="auto"/>
        <w:ind w:left="0" w:firstLine="709"/>
        <w:jc w:val="center"/>
        <w:rPr>
          <w:rFonts w:ascii="Times New Roman" w:eastAsia="Times New Roman" w:hAnsi="Times New Roman" w:cs="Times New Roman"/>
          <w:b/>
          <w:sz w:val="28"/>
          <w:szCs w:val="28"/>
          <w:lang w:eastAsia="ru-RU"/>
        </w:rPr>
      </w:pPr>
      <w:r w:rsidRPr="00167690">
        <w:rPr>
          <w:rFonts w:ascii="Times New Roman" w:eastAsia="Times New Roman" w:hAnsi="Times New Roman" w:cs="Times New Roman"/>
          <w:b/>
          <w:sz w:val="28"/>
          <w:szCs w:val="28"/>
          <w:lang w:eastAsia="ru-RU"/>
        </w:rPr>
        <w:t>Общие положения</w:t>
      </w:r>
    </w:p>
    <w:p w:rsidR="00167690" w:rsidRPr="00167690" w:rsidRDefault="00167690" w:rsidP="00167690">
      <w:pPr>
        <w:spacing w:after="0" w:line="240" w:lineRule="auto"/>
        <w:ind w:firstLine="709"/>
        <w:rPr>
          <w:rFonts w:ascii="Times New Roman" w:eastAsia="Times New Roman" w:hAnsi="Times New Roman" w:cs="Times New Roman"/>
          <w:sz w:val="28"/>
          <w:szCs w:val="28"/>
          <w:lang w:eastAsia="ru-RU"/>
        </w:rPr>
      </w:pPr>
    </w:p>
    <w:p w:rsidR="00167690" w:rsidRPr="00167690" w:rsidRDefault="00167690" w:rsidP="00167690">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Предмет регулирования административного регламента.</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w:t>
      </w:r>
      <w:r w:rsidR="00F40D43">
        <w:rPr>
          <w:rFonts w:ascii="Times New Roman" w:eastAsia="Times New Roman" w:hAnsi="Times New Roman" w:cs="Times New Roman"/>
          <w:sz w:val="28"/>
          <w:szCs w:val="28"/>
          <w:lang w:eastAsia="ru-RU"/>
        </w:rPr>
        <w:t>и</w:t>
      </w:r>
      <w:r w:rsidRPr="00167690">
        <w:rPr>
          <w:rFonts w:ascii="Times New Roman" w:eastAsia="Times New Roman" w:hAnsi="Times New Roman" w:cs="Times New Roman"/>
          <w:sz w:val="28"/>
          <w:szCs w:val="28"/>
          <w:lang w:eastAsia="ru-RU"/>
        </w:rPr>
        <w:t xml:space="preserve"> и земельных участков, находящихся в частной собственности</w:t>
      </w:r>
      <w:r w:rsidRPr="00167690">
        <w:rPr>
          <w:rFonts w:ascii="Times New Roman" w:eastAsia="Times New Roman" w:hAnsi="Times New Roman" w:cs="Times New Roman"/>
          <w:bCs/>
          <w:sz w:val="28"/>
          <w:szCs w:val="28"/>
          <w:lang w:eastAsia="ru-RU"/>
        </w:rPr>
        <w:t>»</w:t>
      </w:r>
      <w:r w:rsidRPr="00167690">
        <w:rPr>
          <w:rFonts w:ascii="Times New Roman" w:eastAsia="Times New Roman" w:hAnsi="Times New Roman" w:cs="Times New Roman"/>
          <w:sz w:val="28"/>
          <w:szCs w:val="28"/>
          <w:lang w:eastAsia="ru-RU"/>
        </w:rPr>
        <w:t xml:space="preserve"> (далее – административный регламент) являются отношения, возникающие между заявителями, администрацией  </w:t>
      </w:r>
      <w:proofErr w:type="spellStart"/>
      <w:r w:rsidRPr="00167690">
        <w:rPr>
          <w:rFonts w:ascii="Times New Roman" w:eastAsia="Times New Roman" w:hAnsi="Times New Roman" w:cs="Times New Roman"/>
          <w:sz w:val="28"/>
          <w:szCs w:val="28"/>
          <w:lang w:eastAsia="ru-RU"/>
        </w:rPr>
        <w:t>Большеалабухского</w:t>
      </w:r>
      <w:proofErr w:type="spellEnd"/>
      <w:r w:rsidRPr="0016769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заключением соглашения о перераспределении земель и (или</w:t>
      </w:r>
      <w:proofErr w:type="gramEnd"/>
      <w:r w:rsidRPr="00167690">
        <w:rPr>
          <w:rFonts w:ascii="Times New Roman" w:eastAsia="Times New Roman" w:hAnsi="Times New Roman" w:cs="Times New Roman"/>
          <w:sz w:val="28"/>
          <w:szCs w:val="28"/>
          <w:lang w:eastAsia="ru-RU"/>
        </w:rPr>
        <w:t>)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67690">
        <w:rPr>
          <w:rFonts w:ascii="Times New Roman" w:eastAsia="Times New Roman" w:hAnsi="Times New Roman" w:cs="Times New Roman"/>
          <w:bCs/>
          <w:sz w:val="28"/>
          <w:szCs w:val="28"/>
          <w:lang w:eastAsia="ru-RU"/>
        </w:rPr>
        <w:t xml:space="preserve"> (далее – соглашение о перераспределении земельных участков)</w:t>
      </w:r>
      <w:r w:rsidRPr="00167690">
        <w:rPr>
          <w:rFonts w:ascii="Times New Roman" w:eastAsia="Times New Roman" w:hAnsi="Times New Roman" w:cs="Times New Roman"/>
          <w:sz w:val="28"/>
          <w:szCs w:val="28"/>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167690" w:rsidRPr="00167690" w:rsidRDefault="00167690" w:rsidP="00167690">
      <w:pPr>
        <w:numPr>
          <w:ilvl w:val="1"/>
          <w:numId w:val="1"/>
        </w:numPr>
        <w:tabs>
          <w:tab w:val="num" w:pos="142"/>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Описание заявителей</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Заявителями являются </w:t>
      </w:r>
      <w:r w:rsidRPr="00167690">
        <w:rPr>
          <w:rFonts w:ascii="Times New Roman" w:eastAsia="Times New Roman" w:hAnsi="Times New Roman" w:cs="Times New Roman"/>
          <w:bCs/>
          <w:sz w:val="28"/>
          <w:szCs w:val="28"/>
          <w:lang w:eastAsia="ru-RU"/>
        </w:rPr>
        <w:t>физические и юридические лица – собственники земельных участков, заинтересованные в заключени</w:t>
      </w:r>
      <w:proofErr w:type="gramStart"/>
      <w:r w:rsidRPr="00167690">
        <w:rPr>
          <w:rFonts w:ascii="Times New Roman" w:eastAsia="Times New Roman" w:hAnsi="Times New Roman" w:cs="Times New Roman"/>
          <w:bCs/>
          <w:sz w:val="28"/>
          <w:szCs w:val="28"/>
          <w:lang w:eastAsia="ru-RU"/>
        </w:rPr>
        <w:t>и</w:t>
      </w:r>
      <w:proofErr w:type="gramEnd"/>
      <w:r w:rsidRPr="00167690">
        <w:rPr>
          <w:rFonts w:ascii="Times New Roman" w:eastAsia="Times New Roman" w:hAnsi="Times New Roman" w:cs="Times New Roman"/>
          <w:bCs/>
          <w:sz w:val="28"/>
          <w:szCs w:val="28"/>
          <w:lang w:eastAsia="ru-RU"/>
        </w:rPr>
        <w:t xml:space="preserve"> соглашения </w:t>
      </w:r>
      <w:r w:rsidRPr="00167690">
        <w:rPr>
          <w:rFonts w:ascii="Times New Roman" w:eastAsia="Times New Roman" w:hAnsi="Times New Roman" w:cs="Times New Roman"/>
          <w:sz w:val="28"/>
          <w:szCs w:val="28"/>
          <w:lang w:eastAsia="ru-RU"/>
        </w:rPr>
        <w:t>(далее - заявитель, заявители).</w:t>
      </w:r>
    </w:p>
    <w:p w:rsidR="00167690" w:rsidRPr="00167690" w:rsidRDefault="00167690" w:rsidP="00167690">
      <w:pPr>
        <w:numPr>
          <w:ilvl w:val="1"/>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167690" w:rsidRPr="00167690" w:rsidRDefault="00167690" w:rsidP="00167690">
      <w:pPr>
        <w:widowControl w:val="0"/>
        <w:numPr>
          <w:ilvl w:val="2"/>
          <w:numId w:val="1"/>
        </w:numPr>
        <w:tabs>
          <w:tab w:val="num" w:pos="142"/>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(далее – администрация).</w:t>
      </w:r>
    </w:p>
    <w:p w:rsidR="00167690" w:rsidRPr="00167690" w:rsidRDefault="00167690" w:rsidP="00167690">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Администрация расположена по адресу: Воронежская область, </w:t>
      </w:r>
      <w:r w:rsidRPr="00167690">
        <w:rPr>
          <w:rFonts w:ascii="Times New Roman" w:eastAsia="Times New Roman" w:hAnsi="Times New Roman" w:cs="Times New Roman"/>
          <w:sz w:val="28"/>
          <w:szCs w:val="28"/>
          <w:lang w:eastAsia="ru-RU"/>
        </w:rPr>
        <w:lastRenderedPageBreak/>
        <w:t xml:space="preserve">Грибановский район, с. Большие </w:t>
      </w:r>
      <w:proofErr w:type="spellStart"/>
      <w:r w:rsidRPr="00167690">
        <w:rPr>
          <w:rFonts w:ascii="Times New Roman" w:eastAsia="Times New Roman" w:hAnsi="Times New Roman" w:cs="Times New Roman"/>
          <w:sz w:val="28"/>
          <w:szCs w:val="28"/>
          <w:lang w:eastAsia="ru-RU"/>
        </w:rPr>
        <w:t>Алабухи</w:t>
      </w:r>
      <w:proofErr w:type="spellEnd"/>
      <w:r w:rsidRPr="00167690">
        <w:rPr>
          <w:rFonts w:ascii="Times New Roman" w:eastAsia="Times New Roman" w:hAnsi="Times New Roman" w:cs="Times New Roman"/>
          <w:sz w:val="28"/>
          <w:szCs w:val="28"/>
          <w:lang w:eastAsia="ru-RU"/>
        </w:rPr>
        <w:t>, пл. Революции, д. 10/2.</w:t>
      </w:r>
    </w:p>
    <w:p w:rsidR="00167690" w:rsidRPr="00167690" w:rsidRDefault="00167690" w:rsidP="00167690">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67690" w:rsidRPr="00167690" w:rsidRDefault="00167690" w:rsidP="0016769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167690">
        <w:rPr>
          <w:rFonts w:ascii="Times New Roman" w:eastAsia="Times New Roman" w:hAnsi="Times New Roman" w:cs="Times New Roman"/>
          <w:sz w:val="28"/>
          <w:szCs w:val="28"/>
          <w:lang w:eastAsia="ru-RU"/>
        </w:rPr>
        <w:t>интернет-адресах</w:t>
      </w:r>
      <w:proofErr w:type="gramEnd"/>
      <w:r w:rsidRPr="00167690">
        <w:rPr>
          <w:rFonts w:ascii="Times New Roman" w:eastAsia="Times New Roman" w:hAnsi="Times New Roman" w:cs="Times New Roman"/>
          <w:sz w:val="28"/>
          <w:szCs w:val="28"/>
          <w:lang w:eastAsia="ru-RU"/>
        </w:rPr>
        <w:t>, адресах электронной почты администрации, МФЦ приводятся в приложении № 1 к настоящему административному регламенту и размещаются:</w:t>
      </w:r>
    </w:p>
    <w:p w:rsidR="00167690" w:rsidRPr="00167690" w:rsidRDefault="00167690" w:rsidP="00167690">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на официальном сайте администрации в сети Интернет (</w:t>
      </w:r>
      <w:r w:rsidRPr="00167690">
        <w:rPr>
          <w:rFonts w:ascii="Times New Roman" w:eastAsia="Times New Roman" w:hAnsi="Times New Roman" w:cs="Times New Roman"/>
          <w:sz w:val="28"/>
          <w:szCs w:val="28"/>
          <w:lang w:val="en-US" w:eastAsia="ru-RU"/>
        </w:rPr>
        <w:t>www</w:t>
      </w:r>
      <w:r w:rsidRPr="00167690">
        <w:rPr>
          <w:rFonts w:ascii="Times New Roman" w:eastAsia="Times New Roman" w:hAnsi="Times New Roman" w:cs="Times New Roman"/>
          <w:sz w:val="28"/>
          <w:szCs w:val="28"/>
          <w:lang w:eastAsia="ru-RU"/>
        </w:rPr>
        <w:t>.</w:t>
      </w:r>
      <w:proofErr w:type="spellStart"/>
      <w:r w:rsidRPr="00167690">
        <w:rPr>
          <w:rFonts w:ascii="Times New Roman" w:eastAsia="Times New Roman" w:hAnsi="Times New Roman" w:cs="Times New Roman"/>
          <w:sz w:val="28"/>
          <w:szCs w:val="28"/>
          <w:lang w:val="en-US" w:eastAsia="ru-RU"/>
        </w:rPr>
        <w:t>bigalabuh</w:t>
      </w:r>
      <w:proofErr w:type="spellEnd"/>
      <w:r w:rsidRPr="00167690">
        <w:rPr>
          <w:rFonts w:ascii="Times New Roman" w:eastAsia="Times New Roman" w:hAnsi="Times New Roman" w:cs="Times New Roman"/>
          <w:sz w:val="28"/>
          <w:szCs w:val="28"/>
          <w:lang w:eastAsia="ru-RU"/>
        </w:rPr>
        <w:t>.</w:t>
      </w:r>
      <w:proofErr w:type="spellStart"/>
      <w:r w:rsidRPr="00167690">
        <w:rPr>
          <w:rFonts w:ascii="Times New Roman" w:eastAsia="Times New Roman" w:hAnsi="Times New Roman" w:cs="Times New Roman"/>
          <w:sz w:val="28"/>
          <w:szCs w:val="28"/>
          <w:lang w:val="en-US" w:eastAsia="ru-RU"/>
        </w:rPr>
        <w:t>ru</w:t>
      </w:r>
      <w:proofErr w:type="spellEnd"/>
      <w:r w:rsidRPr="00167690">
        <w:rPr>
          <w:rFonts w:ascii="Times New Roman" w:eastAsia="Times New Roman" w:hAnsi="Times New Roman" w:cs="Times New Roman"/>
          <w:sz w:val="28"/>
          <w:szCs w:val="28"/>
          <w:lang w:eastAsia="ru-RU"/>
        </w:rPr>
        <w:t>);</w:t>
      </w:r>
    </w:p>
    <w:p w:rsidR="00167690" w:rsidRPr="00167690" w:rsidRDefault="00167690" w:rsidP="00167690">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67690" w:rsidRPr="00167690" w:rsidRDefault="00167690" w:rsidP="00167690">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167690" w:rsidRPr="00167690" w:rsidRDefault="00167690" w:rsidP="00167690">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на официальном сайте МФЦ (mfc.vrn.ru);</w:t>
      </w:r>
    </w:p>
    <w:p w:rsidR="00167690" w:rsidRPr="00167690" w:rsidRDefault="00167690" w:rsidP="00167690">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на информационном стенде в администрации;</w:t>
      </w:r>
    </w:p>
    <w:p w:rsidR="00167690" w:rsidRPr="00167690" w:rsidRDefault="00167690" w:rsidP="00167690">
      <w:pPr>
        <w:numPr>
          <w:ilvl w:val="0"/>
          <w:numId w:val="19"/>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на информационном стенде в МФЦ.</w:t>
      </w:r>
    </w:p>
    <w:p w:rsidR="00167690" w:rsidRPr="00167690" w:rsidRDefault="00167690" w:rsidP="00167690">
      <w:pPr>
        <w:widowControl w:val="0"/>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67690" w:rsidRPr="00167690" w:rsidRDefault="00167690" w:rsidP="00167690">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непосредственно в администрации,</w:t>
      </w:r>
    </w:p>
    <w:p w:rsidR="00167690" w:rsidRPr="00167690" w:rsidRDefault="00167690" w:rsidP="00167690">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непосредственно в МФЦ;</w:t>
      </w:r>
    </w:p>
    <w:p w:rsidR="00167690" w:rsidRPr="00167690" w:rsidRDefault="00167690" w:rsidP="00167690">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167690" w:rsidRPr="00167690" w:rsidRDefault="00167690" w:rsidP="0016769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67690" w:rsidRPr="00167690" w:rsidRDefault="00167690" w:rsidP="00167690">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7690" w:rsidRPr="00167690" w:rsidRDefault="00167690" w:rsidP="00167690">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67690" w:rsidRPr="00167690" w:rsidRDefault="00167690" w:rsidP="00167690">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lastRenderedPageBreak/>
        <w:t>текст настоящего административного регламента;</w:t>
      </w:r>
    </w:p>
    <w:p w:rsidR="00167690" w:rsidRPr="00167690" w:rsidRDefault="00167690" w:rsidP="00167690">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167690" w:rsidRPr="00167690" w:rsidRDefault="00167690" w:rsidP="00167690">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формы, образцы заявлений, иных документов.</w:t>
      </w:r>
    </w:p>
    <w:p w:rsidR="00167690" w:rsidRPr="00167690" w:rsidRDefault="00167690" w:rsidP="0016769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67690" w:rsidRPr="00167690" w:rsidRDefault="00167690" w:rsidP="00167690">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о порядке предоставления муниципальной услуги;</w:t>
      </w:r>
    </w:p>
    <w:p w:rsidR="00167690" w:rsidRPr="00167690" w:rsidRDefault="00167690" w:rsidP="00167690">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о ходе предоставления муниципальной услуги;</w:t>
      </w:r>
    </w:p>
    <w:p w:rsidR="00167690" w:rsidRPr="00167690" w:rsidRDefault="00167690" w:rsidP="00167690">
      <w:pPr>
        <w:numPr>
          <w:ilvl w:val="0"/>
          <w:numId w:val="20"/>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об отказе в предоставлении муниципальной услуги.</w:t>
      </w:r>
    </w:p>
    <w:p w:rsidR="00167690" w:rsidRPr="00167690" w:rsidRDefault="00167690" w:rsidP="0016769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167690" w:rsidRPr="00167690" w:rsidRDefault="00167690" w:rsidP="0016769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67690" w:rsidRPr="00167690" w:rsidRDefault="00167690" w:rsidP="00167690">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167690">
        <w:rPr>
          <w:rFonts w:ascii="Times New Roman" w:eastAsia="Times New Roman" w:hAnsi="Times New Roman" w:cs="Times New Roman"/>
          <w:sz w:val="28"/>
          <w:szCs w:val="28"/>
          <w:lang w:eastAsia="ru-RU"/>
        </w:rPr>
        <w:t>обращения</w:t>
      </w:r>
      <w:proofErr w:type="gramEnd"/>
      <w:r w:rsidRPr="0016769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67690" w:rsidRPr="00167690" w:rsidRDefault="00167690" w:rsidP="00167690">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При отсутств</w:t>
      </w:r>
      <w:proofErr w:type="gramStart"/>
      <w:r w:rsidRPr="00167690">
        <w:rPr>
          <w:rFonts w:ascii="Times New Roman" w:eastAsia="Times New Roman" w:hAnsi="Times New Roman" w:cs="Times New Roman"/>
          <w:sz w:val="28"/>
          <w:szCs w:val="28"/>
          <w:lang w:eastAsia="ru-RU"/>
        </w:rPr>
        <w:t>ии у у</w:t>
      </w:r>
      <w:proofErr w:type="gramEnd"/>
      <w:r w:rsidRPr="00167690">
        <w:rPr>
          <w:rFonts w:ascii="Times New Roman" w:eastAsia="Times New Roman" w:hAnsi="Times New Roman" w:cs="Times New Roman"/>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7690" w:rsidRPr="00167690" w:rsidRDefault="00167690" w:rsidP="00167690">
      <w:pPr>
        <w:numPr>
          <w:ilvl w:val="0"/>
          <w:numId w:val="1"/>
        </w:numPr>
        <w:tabs>
          <w:tab w:val="left" w:pos="1440"/>
          <w:tab w:val="left" w:pos="1560"/>
        </w:tabs>
        <w:spacing w:after="0" w:line="240" w:lineRule="auto"/>
        <w:ind w:left="0" w:firstLine="709"/>
        <w:jc w:val="center"/>
        <w:rPr>
          <w:rFonts w:ascii="Times New Roman" w:eastAsia="Times New Roman" w:hAnsi="Times New Roman" w:cs="Times New Roman"/>
          <w:b/>
          <w:sz w:val="28"/>
          <w:szCs w:val="28"/>
          <w:lang w:eastAsia="ru-RU"/>
        </w:rPr>
      </w:pPr>
      <w:r w:rsidRPr="00167690">
        <w:rPr>
          <w:rFonts w:ascii="Times New Roman" w:eastAsia="Times New Roman" w:hAnsi="Times New Roman" w:cs="Times New Roman"/>
          <w:b/>
          <w:sz w:val="28"/>
          <w:szCs w:val="28"/>
          <w:lang w:eastAsia="ru-RU"/>
        </w:rPr>
        <w:t>Стандарт предоставления муниципальной услуги</w:t>
      </w:r>
    </w:p>
    <w:p w:rsidR="00167690" w:rsidRPr="00167690" w:rsidRDefault="00167690" w:rsidP="00167690">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p>
    <w:p w:rsidR="00167690" w:rsidRPr="00167690" w:rsidRDefault="00167690" w:rsidP="00167690">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w:t>
      </w:r>
      <w:r w:rsidR="00F40D43">
        <w:rPr>
          <w:rFonts w:ascii="Times New Roman" w:eastAsia="Times New Roman" w:hAnsi="Times New Roman" w:cs="Times New Roman"/>
          <w:sz w:val="28"/>
          <w:szCs w:val="28"/>
          <w:lang w:eastAsia="ru-RU"/>
        </w:rPr>
        <w:t>и</w:t>
      </w:r>
      <w:r w:rsidRPr="00167690">
        <w:rPr>
          <w:rFonts w:ascii="Times New Roman" w:eastAsia="Times New Roman" w:hAnsi="Times New Roman" w:cs="Times New Roman"/>
          <w:sz w:val="28"/>
          <w:szCs w:val="28"/>
          <w:lang w:eastAsia="ru-RU"/>
        </w:rPr>
        <w:t xml:space="preserve"> и земельных участков, находящихся в частной собственности</w:t>
      </w:r>
      <w:r w:rsidRPr="00167690">
        <w:rPr>
          <w:rFonts w:ascii="Times New Roman" w:eastAsia="Times New Roman" w:hAnsi="Times New Roman" w:cs="Times New Roman"/>
          <w:bCs/>
          <w:sz w:val="28"/>
          <w:szCs w:val="28"/>
          <w:lang w:eastAsia="ru-RU"/>
        </w:rPr>
        <w:t>»</w:t>
      </w:r>
      <w:r w:rsidRPr="00167690">
        <w:rPr>
          <w:rFonts w:ascii="Times New Roman" w:eastAsia="Times New Roman" w:hAnsi="Times New Roman" w:cs="Times New Roman"/>
          <w:sz w:val="28"/>
          <w:szCs w:val="28"/>
          <w:lang w:eastAsia="ru-RU"/>
        </w:rPr>
        <w:t>.</w:t>
      </w:r>
    </w:p>
    <w:p w:rsidR="00167690" w:rsidRPr="00167690" w:rsidRDefault="00167690" w:rsidP="00167690">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167690" w:rsidRPr="00167690" w:rsidRDefault="00167690" w:rsidP="00167690">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proofErr w:type="spellStart"/>
      <w:r w:rsidRPr="00167690">
        <w:rPr>
          <w:rFonts w:ascii="Times New Roman" w:eastAsia="Times New Roman" w:hAnsi="Times New Roman" w:cs="Times New Roman"/>
          <w:sz w:val="28"/>
          <w:szCs w:val="28"/>
          <w:lang w:eastAsia="ru-RU"/>
        </w:rPr>
        <w:t>Большеалабухского</w:t>
      </w:r>
      <w:proofErr w:type="spellEnd"/>
      <w:r w:rsidRPr="00167690">
        <w:rPr>
          <w:rFonts w:ascii="Times New Roman" w:eastAsia="Times New Roman" w:hAnsi="Times New Roman" w:cs="Times New Roman"/>
          <w:sz w:val="28"/>
          <w:szCs w:val="28"/>
          <w:lang w:eastAsia="ru-RU"/>
        </w:rPr>
        <w:t xml:space="preserve"> сельского поселения.</w:t>
      </w:r>
    </w:p>
    <w:p w:rsidR="00167690" w:rsidRPr="00167690" w:rsidRDefault="00167690" w:rsidP="00167690">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В </w:t>
      </w:r>
      <w:proofErr w:type="gramStart"/>
      <w:r w:rsidRPr="00167690">
        <w:rPr>
          <w:rFonts w:ascii="Times New Roman" w:eastAsia="Times New Roman" w:hAnsi="Times New Roman" w:cs="Times New Roman"/>
          <w:sz w:val="28"/>
          <w:szCs w:val="28"/>
          <w:lang w:eastAsia="ru-RU"/>
        </w:rPr>
        <w:t>предоставлении</w:t>
      </w:r>
      <w:proofErr w:type="gramEnd"/>
      <w:r w:rsidRPr="00167690">
        <w:rPr>
          <w:rFonts w:ascii="Times New Roman" w:eastAsia="Times New Roman" w:hAnsi="Times New Roman" w:cs="Times New Roman"/>
          <w:sz w:val="28"/>
          <w:szCs w:val="28"/>
          <w:lang w:eastAsia="ru-RU"/>
        </w:rPr>
        <w:t xml:space="preserve">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w:t>
      </w:r>
      <w:r w:rsidRPr="00167690">
        <w:rPr>
          <w:rFonts w:ascii="Times New Roman" w:eastAsia="Times New Roman" w:hAnsi="Times New Roman" w:cs="Times New Roman"/>
          <w:sz w:val="28"/>
          <w:szCs w:val="28"/>
          <w:lang w:eastAsia="ru-RU"/>
        </w:rPr>
        <w:lastRenderedPageBreak/>
        <w:t>«Федеральная кадастровая палата Федеральной службы государственной регистрации, кадастра и картографии» по Воронежской области.</w:t>
      </w:r>
    </w:p>
    <w:p w:rsidR="00167690" w:rsidRPr="00167690" w:rsidRDefault="00167690" w:rsidP="00167690">
      <w:pPr>
        <w:widowControl w:val="0"/>
        <w:numPr>
          <w:ilvl w:val="2"/>
          <w:numId w:val="41"/>
        </w:numPr>
        <w:tabs>
          <w:tab w:val="num" w:pos="142"/>
        </w:tabs>
        <w:suppressAutoHyphens/>
        <w:autoSpaceDE w:val="0"/>
        <w:autoSpaceDN w:val="0"/>
        <w:adjustRightInd w:val="0"/>
        <w:spacing w:after="0" w:line="240" w:lineRule="auto"/>
        <w:ind w:left="0" w:firstLine="567"/>
        <w:rPr>
          <w:rFonts w:ascii="Times New Roman" w:eastAsia="Times New Roman" w:hAnsi="Times New Roman" w:cs="Times New Roman"/>
          <w:sz w:val="28"/>
          <w:szCs w:val="28"/>
          <w:lang w:eastAsia="ar-SA"/>
        </w:rPr>
      </w:pPr>
      <w:proofErr w:type="gramStart"/>
      <w:r w:rsidRPr="0016769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167690">
        <w:rPr>
          <w:rFonts w:ascii="Times New Roman" w:eastAsia="Times New Roman" w:hAnsi="Times New Roman" w:cs="Times New Roman"/>
          <w:sz w:val="28"/>
          <w:szCs w:val="28"/>
          <w:lang w:eastAsia="ar-SA"/>
        </w:rPr>
        <w:t xml:space="preserve"> № 40 от «18» февраля 2016 года.</w:t>
      </w:r>
      <w:proofErr w:type="gramEnd"/>
    </w:p>
    <w:p w:rsidR="00167690" w:rsidRPr="00167690" w:rsidRDefault="00167690" w:rsidP="0016769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2.3. Результат предоставления муниципальной услуги.</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Результатом предоставления муниципальной услуги является направление (выдача) заявителю:</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проекта соглашения о перераспределении земельных участков;</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постановления администрации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w:t>
      </w:r>
    </w:p>
    <w:p w:rsidR="00167690" w:rsidRPr="00167690" w:rsidRDefault="00167690" w:rsidP="00167690">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2.4.Срок предоставления муниципальной услуги.</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167690">
        <w:rPr>
          <w:rFonts w:ascii="Times New Roman" w:eastAsia="Times New Roman" w:hAnsi="Times New Roman" w:cs="Times New Roman"/>
          <w:sz w:val="28"/>
          <w:szCs w:val="28"/>
          <w:lang w:eastAsia="ru-RU"/>
        </w:rPr>
        <w:t>и</w:t>
      </w:r>
      <w:proofErr w:type="gramEnd"/>
      <w:r w:rsidRPr="00167690">
        <w:rPr>
          <w:rFonts w:ascii="Times New Roman" w:eastAsia="Times New Roman" w:hAnsi="Times New Roman" w:cs="Times New Roman"/>
          <w:sz w:val="28"/>
          <w:szCs w:val="28"/>
          <w:lang w:eastAsia="ru-RU"/>
        </w:rPr>
        <w:t xml:space="preserve"> соглашения о </w:t>
      </w:r>
      <w:proofErr w:type="gramStart"/>
      <w:r w:rsidRPr="00167690">
        <w:rPr>
          <w:rFonts w:ascii="Times New Roman" w:eastAsia="Times New Roman" w:hAnsi="Times New Roman" w:cs="Times New Roman"/>
          <w:sz w:val="28"/>
          <w:szCs w:val="28"/>
          <w:lang w:eastAsia="ru-RU"/>
        </w:rPr>
        <w:t>перераспределении</w:t>
      </w:r>
      <w:proofErr w:type="gramEnd"/>
      <w:r w:rsidRPr="00167690">
        <w:rPr>
          <w:rFonts w:ascii="Times New Roman" w:eastAsia="Times New Roman" w:hAnsi="Times New Roman" w:cs="Times New Roman"/>
          <w:sz w:val="28"/>
          <w:szCs w:val="28"/>
          <w:lang w:eastAsia="ru-RU"/>
        </w:rPr>
        <w:t xml:space="preserve"> земельных участков. </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прием и регистрация заявления и прилагаемых к нему документов – в день их поступления.</w:t>
      </w:r>
      <w:r w:rsidRPr="00167690">
        <w:rPr>
          <w:rFonts w:ascii="Times New Roman" w:eastAsia="Times New Roman" w:hAnsi="Times New Roman" w:cs="Times New Roman"/>
          <w:sz w:val="20"/>
          <w:szCs w:val="20"/>
          <w:lang w:eastAsia="ar-SA"/>
        </w:rPr>
        <w:t xml:space="preserve"> </w:t>
      </w:r>
      <w:r w:rsidRPr="00167690">
        <w:rPr>
          <w:rFonts w:ascii="Times New Roman" w:eastAsia="Times New Roman" w:hAnsi="Times New Roman" w:cs="Times New Roman"/>
          <w:sz w:val="28"/>
          <w:szCs w:val="28"/>
          <w:lang w:eastAsia="ar-SA"/>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проверка соответствия заявления и прилагаемых к нему документов требованиям </w:t>
      </w:r>
      <w:hyperlink w:anchor="P144" w:history="1">
        <w:r w:rsidRPr="00167690">
          <w:rPr>
            <w:rFonts w:ascii="Times New Roman" w:eastAsia="Times New Roman" w:hAnsi="Times New Roman" w:cs="Times New Roman"/>
            <w:sz w:val="28"/>
            <w:szCs w:val="28"/>
            <w:lang w:eastAsia="ar-SA"/>
          </w:rPr>
          <w:t>пункта 2.6.1</w:t>
        </w:r>
      </w:hyperlink>
      <w:r w:rsidRPr="00167690">
        <w:rPr>
          <w:rFonts w:ascii="Times New Roman" w:eastAsia="Times New Roman" w:hAnsi="Times New Roman" w:cs="Times New Roman"/>
          <w:sz w:val="28"/>
          <w:szCs w:val="28"/>
          <w:lang w:eastAsia="ar-SA"/>
        </w:rPr>
        <w:t xml:space="preserve"> настоящего административного регламента –10 дней со дня регистрации заявления;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подготовка решения об утверждении схемы расположения земельного участка, о согласии на заключение соглашения о перераспределении </w:t>
      </w:r>
      <w:r w:rsidRPr="00167690">
        <w:rPr>
          <w:rFonts w:ascii="Times New Roman" w:eastAsia="Times New Roman" w:hAnsi="Times New Roman" w:cs="Times New Roman"/>
          <w:sz w:val="28"/>
          <w:szCs w:val="28"/>
          <w:lang w:eastAsia="ar-SA"/>
        </w:rPr>
        <w:lastRenderedPageBreak/>
        <w:t>земельных участков в соответствии с утвержденным проектом межевания территории либо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  - 10 дней;</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 - 2 дня;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направление (выдача) заявителю экземпляров проекта соглашения о перераспределении земельных участков для подписания - 2 дня.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67690" w:rsidRPr="00167690" w:rsidRDefault="00167690" w:rsidP="00167690">
      <w:pPr>
        <w:numPr>
          <w:ilvl w:val="1"/>
          <w:numId w:val="15"/>
        </w:num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Правовые основы для предоставления муниципальной услуги.</w:t>
      </w:r>
    </w:p>
    <w:p w:rsidR="00167690" w:rsidRPr="00167690" w:rsidRDefault="00167690" w:rsidP="00167690">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w:t>
      </w:r>
      <w:r w:rsidR="00F40D43">
        <w:rPr>
          <w:rFonts w:ascii="Times New Roman" w:eastAsia="Times New Roman" w:hAnsi="Times New Roman" w:cs="Times New Roman"/>
          <w:sz w:val="28"/>
          <w:szCs w:val="28"/>
          <w:lang w:eastAsia="ru-RU"/>
        </w:rPr>
        <w:t>и</w:t>
      </w:r>
      <w:r w:rsidRPr="00167690">
        <w:rPr>
          <w:rFonts w:ascii="Times New Roman" w:eastAsia="Times New Roman" w:hAnsi="Times New Roman" w:cs="Times New Roman"/>
          <w:sz w:val="28"/>
          <w:szCs w:val="28"/>
          <w:lang w:eastAsia="ru-RU"/>
        </w:rPr>
        <w:t xml:space="preserve"> и земельных участков, находящихся в частной собственности</w:t>
      </w:r>
      <w:r w:rsidRPr="00167690">
        <w:rPr>
          <w:rFonts w:ascii="Times New Roman" w:eastAsia="Times New Roman" w:hAnsi="Times New Roman" w:cs="Times New Roman"/>
          <w:bCs/>
          <w:sz w:val="28"/>
          <w:szCs w:val="28"/>
          <w:lang w:eastAsia="ru-RU"/>
        </w:rPr>
        <w:t>»</w:t>
      </w:r>
      <w:r w:rsidRPr="00167690">
        <w:rPr>
          <w:rFonts w:ascii="Times New Roman" w:eastAsia="Times New Roman" w:hAnsi="Times New Roman" w:cs="Times New Roman"/>
          <w:sz w:val="28"/>
          <w:szCs w:val="28"/>
          <w:lang w:eastAsia="ru-RU"/>
        </w:rPr>
        <w:t xml:space="preserve"> осуществляется в соответствии </w:t>
      </w:r>
      <w:proofErr w:type="gramStart"/>
      <w:r w:rsidRPr="00167690">
        <w:rPr>
          <w:rFonts w:ascii="Times New Roman" w:eastAsia="Times New Roman" w:hAnsi="Times New Roman" w:cs="Times New Roman"/>
          <w:sz w:val="28"/>
          <w:szCs w:val="28"/>
          <w:lang w:eastAsia="ru-RU"/>
        </w:rPr>
        <w:t>с</w:t>
      </w:r>
      <w:proofErr w:type="gramEnd"/>
      <w:r w:rsidRPr="00167690">
        <w:rPr>
          <w:rFonts w:ascii="Times New Roman" w:eastAsia="Times New Roman" w:hAnsi="Times New Roman" w:cs="Times New Roman"/>
          <w:sz w:val="28"/>
          <w:szCs w:val="28"/>
          <w:lang w:eastAsia="ru-RU"/>
        </w:rPr>
        <w:t>:</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167690">
        <w:rPr>
          <w:rFonts w:ascii="Times New Roman" w:eastAsia="Times New Roman" w:hAnsi="Times New Roman" w:cs="Times New Roman"/>
          <w:sz w:val="28"/>
          <w:szCs w:val="28"/>
          <w:lang w:eastAsia="ar-SA"/>
        </w:rPr>
        <w:t xml:space="preserve">- </w:t>
      </w:r>
      <w:hyperlink r:id="rId8" w:history="1">
        <w:r w:rsidRPr="00167690">
          <w:rPr>
            <w:rFonts w:ascii="Times New Roman" w:eastAsia="Times New Roman" w:hAnsi="Times New Roman" w:cs="Times New Roman"/>
            <w:sz w:val="28"/>
            <w:szCs w:val="28"/>
            <w:lang w:eastAsia="ar-SA"/>
          </w:rPr>
          <w:t>Конституцией</w:t>
        </w:r>
      </w:hyperlink>
      <w:r w:rsidRPr="00167690">
        <w:rPr>
          <w:rFonts w:ascii="Times New Roman" w:eastAsia="Times New Roman" w:hAnsi="Times New Roman" w:cs="Times New Roman"/>
          <w:sz w:val="28"/>
          <w:szCs w:val="28"/>
          <w:lang w:eastAsia="ar-SA"/>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Градостроительным </w:t>
      </w:r>
      <w:hyperlink r:id="rId9" w:history="1">
        <w:r w:rsidRPr="00167690">
          <w:rPr>
            <w:rFonts w:ascii="Times New Roman" w:eastAsia="Times New Roman" w:hAnsi="Times New Roman" w:cs="Times New Roman"/>
            <w:sz w:val="28"/>
            <w:szCs w:val="28"/>
            <w:lang w:eastAsia="ar-SA"/>
          </w:rPr>
          <w:t>кодексом</w:t>
        </w:r>
      </w:hyperlink>
      <w:r w:rsidRPr="00167690">
        <w:rPr>
          <w:rFonts w:ascii="Times New Roman" w:eastAsia="Times New Roman" w:hAnsi="Times New Roman" w:cs="Times New Roman"/>
          <w:sz w:val="28"/>
          <w:szCs w:val="28"/>
          <w:lang w:eastAsia="ar-SA"/>
        </w:rPr>
        <w:t xml:space="preserve"> Российской Федерации («Российская газета», 30.12.2004, № 290; «Собрание законодательства РФ», 03.01.2005, № 1 (часть 1), ст. 16; «Парламентская газета», 14.01.2005, № 5-6);</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Гражданским </w:t>
      </w:r>
      <w:hyperlink r:id="rId10" w:history="1">
        <w:r w:rsidRPr="00167690">
          <w:rPr>
            <w:rFonts w:ascii="Times New Roman" w:eastAsia="Times New Roman" w:hAnsi="Times New Roman" w:cs="Times New Roman"/>
            <w:sz w:val="28"/>
            <w:szCs w:val="28"/>
            <w:lang w:eastAsia="ar-SA"/>
          </w:rPr>
          <w:t>кодексом</w:t>
        </w:r>
      </w:hyperlink>
      <w:r w:rsidRPr="00167690">
        <w:rPr>
          <w:rFonts w:ascii="Times New Roman" w:eastAsia="Times New Roman" w:hAnsi="Times New Roman" w:cs="Times New Roman"/>
          <w:sz w:val="28"/>
          <w:szCs w:val="28"/>
          <w:lang w:eastAsia="ar-SA"/>
        </w:rPr>
        <w:t xml:space="preserve"> Российской Федерации (часть 1) («Собрание законодательства РФ», 05.12.1994, № 32, ст. 3301; «Российская газета», 08.12.1994, № 238 - 239), </w:t>
      </w:r>
      <w:hyperlink r:id="rId11" w:history="1">
        <w:r w:rsidRPr="00167690">
          <w:rPr>
            <w:rFonts w:ascii="Times New Roman" w:eastAsia="Times New Roman" w:hAnsi="Times New Roman" w:cs="Times New Roman"/>
            <w:sz w:val="28"/>
            <w:szCs w:val="28"/>
            <w:lang w:eastAsia="ar-SA"/>
          </w:rPr>
          <w:t>(часть 2)</w:t>
        </w:r>
      </w:hyperlink>
      <w:r w:rsidRPr="00167690">
        <w:rPr>
          <w:rFonts w:ascii="Times New Roman" w:eastAsia="Times New Roman" w:hAnsi="Times New Roman" w:cs="Times New Roman"/>
          <w:sz w:val="28"/>
          <w:szCs w:val="28"/>
          <w:lang w:eastAsia="ar-SA"/>
        </w:rPr>
        <w:t xml:space="preserve"> («Собрание законодательства РФ», 29.01.1996, № 5, ст. 410; «Российская газета», 06.02.1996, № 23, 07.02.1996, № 24, 08.02.1996, № 25, 10.02.1996, № 27);</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Земельным </w:t>
      </w:r>
      <w:hyperlink r:id="rId12" w:history="1">
        <w:r w:rsidRPr="00167690">
          <w:rPr>
            <w:rFonts w:ascii="Times New Roman" w:eastAsia="Times New Roman" w:hAnsi="Times New Roman" w:cs="Times New Roman"/>
            <w:sz w:val="28"/>
            <w:szCs w:val="28"/>
            <w:lang w:eastAsia="ar-SA"/>
          </w:rPr>
          <w:t>кодексом</w:t>
        </w:r>
      </w:hyperlink>
      <w:r w:rsidRPr="00167690">
        <w:rPr>
          <w:rFonts w:ascii="Times New Roman" w:eastAsia="Times New Roman" w:hAnsi="Times New Roman" w:cs="Times New Roman"/>
          <w:sz w:val="28"/>
          <w:szCs w:val="28"/>
          <w:lang w:eastAsia="ar-SA"/>
        </w:rPr>
        <w:t xml:space="preserve"> Российской Федерации («Собрание законодательства РФ» 29.10.2001, № 44, ст. 4147; «Парламентская газета», 30.10.2001, № 204-205; «Российская газета», 30.10.2001, № 211-212);</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Федеральным </w:t>
      </w:r>
      <w:hyperlink r:id="rId13" w:history="1">
        <w:r w:rsidRPr="00167690">
          <w:rPr>
            <w:rFonts w:ascii="Times New Roman" w:eastAsia="Times New Roman" w:hAnsi="Times New Roman" w:cs="Times New Roman"/>
            <w:sz w:val="28"/>
            <w:szCs w:val="28"/>
            <w:lang w:eastAsia="ar-SA"/>
          </w:rPr>
          <w:t>законом</w:t>
        </w:r>
      </w:hyperlink>
      <w:r w:rsidRPr="00167690">
        <w:rPr>
          <w:rFonts w:ascii="Times New Roman" w:eastAsia="Times New Roman" w:hAnsi="Times New Roman" w:cs="Times New Roman"/>
          <w:sz w:val="28"/>
          <w:szCs w:val="28"/>
          <w:lang w:eastAsia="ar-SA"/>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lastRenderedPageBreak/>
        <w:t xml:space="preserve">- Федеральным </w:t>
      </w:r>
      <w:hyperlink r:id="rId14" w:history="1">
        <w:r w:rsidRPr="00167690">
          <w:rPr>
            <w:rFonts w:ascii="Times New Roman" w:eastAsia="Times New Roman" w:hAnsi="Times New Roman" w:cs="Times New Roman"/>
            <w:sz w:val="28"/>
            <w:szCs w:val="28"/>
            <w:lang w:eastAsia="ar-SA"/>
          </w:rPr>
          <w:t>законом</w:t>
        </w:r>
      </w:hyperlink>
      <w:r w:rsidRPr="00167690">
        <w:rPr>
          <w:rFonts w:ascii="Times New Roman" w:eastAsia="Times New Roman" w:hAnsi="Times New Roman" w:cs="Times New Roman"/>
          <w:sz w:val="28"/>
          <w:szCs w:val="28"/>
          <w:lang w:eastAsia="ar-SA"/>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w:t>
      </w:r>
      <w:hyperlink r:id="rId15" w:history="1">
        <w:r w:rsidRPr="00167690">
          <w:rPr>
            <w:rFonts w:ascii="Times New Roman" w:eastAsia="Times New Roman" w:hAnsi="Times New Roman" w:cs="Times New Roman"/>
            <w:sz w:val="28"/>
            <w:szCs w:val="28"/>
            <w:lang w:eastAsia="ar-SA"/>
          </w:rPr>
          <w:t>Законом</w:t>
        </w:r>
      </w:hyperlink>
      <w:r w:rsidRPr="00167690">
        <w:rPr>
          <w:rFonts w:ascii="Times New Roman" w:eastAsia="Times New Roman" w:hAnsi="Times New Roman" w:cs="Times New Roman"/>
          <w:sz w:val="28"/>
          <w:szCs w:val="28"/>
          <w:lang w:eastAsia="ar-SA"/>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167690">
        <w:rPr>
          <w:rFonts w:ascii="Times New Roman" w:eastAsia="Times New Roman" w:hAnsi="Times New Roman" w:cs="Times New Roman"/>
          <w:sz w:val="28"/>
          <w:szCs w:val="28"/>
          <w:lang w:eastAsia="ar-SA"/>
        </w:rPr>
        <w:t xml:space="preserve">- </w:t>
      </w:r>
      <w:hyperlink r:id="rId16" w:history="1">
        <w:r w:rsidRPr="00167690">
          <w:rPr>
            <w:rFonts w:ascii="Times New Roman" w:eastAsia="Times New Roman" w:hAnsi="Times New Roman" w:cs="Times New Roman"/>
            <w:sz w:val="28"/>
            <w:szCs w:val="28"/>
            <w:lang w:eastAsia="ar-SA"/>
          </w:rPr>
          <w:t>Приказом</w:t>
        </w:r>
      </w:hyperlink>
      <w:r w:rsidRPr="00167690">
        <w:rPr>
          <w:rFonts w:ascii="Times New Roman" w:eastAsia="Times New Roman" w:hAnsi="Times New Roman" w:cs="Times New Roman"/>
          <w:sz w:val="28"/>
          <w:szCs w:val="28"/>
          <w:lang w:eastAsia="ar-SA"/>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67690">
        <w:rPr>
          <w:rFonts w:ascii="Times New Roman" w:eastAsia="Times New Roman" w:hAnsi="Times New Roman" w:cs="Times New Roman"/>
          <w:sz w:val="28"/>
          <w:szCs w:val="28"/>
          <w:lang w:eastAsia="ar-SA"/>
        </w:rPr>
        <w:t xml:space="preserve"> </w:t>
      </w:r>
      <w:proofErr w:type="gramStart"/>
      <w:r w:rsidRPr="00167690">
        <w:rPr>
          <w:rFonts w:ascii="Times New Roman" w:eastAsia="Times New Roman" w:hAnsi="Times New Roman" w:cs="Times New Roman"/>
          <w:sz w:val="28"/>
          <w:szCs w:val="28"/>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167690">
        <w:rPr>
          <w:rFonts w:ascii="Times New Roman" w:eastAsia="Times New Roman" w:hAnsi="Times New Roman" w:cs="Times New Roman"/>
          <w:sz w:val="28"/>
          <w:szCs w:val="28"/>
          <w:lang w:eastAsia="ar-SA"/>
        </w:rPr>
        <w:t xml:space="preserve"> </w:t>
      </w:r>
      <w:proofErr w:type="gramStart"/>
      <w:r w:rsidRPr="00167690">
        <w:rPr>
          <w:rFonts w:ascii="Times New Roman" w:eastAsia="Times New Roman" w:hAnsi="Times New Roman" w:cs="Times New Roman"/>
          <w:sz w:val="28"/>
          <w:szCs w:val="28"/>
          <w:lang w:eastAsia="ar-SA"/>
        </w:rPr>
        <w:t>http://www.pravo.gov.ru, 27.02.2015);</w:t>
      </w:r>
      <w:proofErr w:type="gramEnd"/>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Уставом </w:t>
      </w:r>
      <w:proofErr w:type="spellStart"/>
      <w:r w:rsidRPr="00167690">
        <w:rPr>
          <w:rFonts w:ascii="Times New Roman" w:eastAsia="Times New Roman" w:hAnsi="Times New Roman" w:cs="Times New Roman"/>
          <w:sz w:val="28"/>
          <w:szCs w:val="28"/>
          <w:lang w:eastAsia="ru-RU"/>
        </w:rPr>
        <w:t>Большеалабухского</w:t>
      </w:r>
      <w:proofErr w:type="spellEnd"/>
      <w:r w:rsidRPr="00167690">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(Вестник от 31.03.2016 № 4);</w:t>
      </w:r>
    </w:p>
    <w:p w:rsidR="00167690" w:rsidRPr="00167690" w:rsidRDefault="00167690" w:rsidP="00167690">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w:t>
      </w:r>
      <w:r w:rsidRPr="00167690">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proofErr w:type="spellStart"/>
      <w:r w:rsidRPr="00167690">
        <w:rPr>
          <w:rFonts w:ascii="Times New Roman" w:eastAsia="Times New Roman" w:hAnsi="Times New Roman" w:cs="Times New Roman"/>
          <w:sz w:val="28"/>
          <w:szCs w:val="28"/>
          <w:lang w:eastAsia="ru-RU"/>
        </w:rPr>
        <w:t>Большеалабухского</w:t>
      </w:r>
      <w:proofErr w:type="spellEnd"/>
      <w:r w:rsidRPr="00167690">
        <w:rPr>
          <w:rFonts w:ascii="Times New Roman" w:eastAsia="Times New Roman" w:hAnsi="Times New Roman" w:cs="Times New Roman"/>
          <w:sz w:val="28"/>
          <w:szCs w:val="28"/>
          <w:lang w:eastAsia="ru-RU"/>
        </w:rPr>
        <w:t xml:space="preserve"> </w:t>
      </w:r>
      <w:r w:rsidRPr="00167690">
        <w:rPr>
          <w:rFonts w:ascii="Times New Roman" w:eastAsia="Times New Roman" w:hAnsi="Times New Roman" w:cs="Times New Roman"/>
          <w:bCs/>
          <w:iCs/>
          <w:sz w:val="28"/>
          <w:szCs w:val="28"/>
          <w:lang w:eastAsia="ru-RU"/>
        </w:rPr>
        <w:t xml:space="preserve">сельского поселения </w:t>
      </w:r>
      <w:r w:rsidRPr="00167690">
        <w:rPr>
          <w:rFonts w:ascii="Times New Roman" w:eastAsia="Times New Roman" w:hAnsi="Times New Roman" w:cs="Times New Roman"/>
          <w:sz w:val="28"/>
          <w:szCs w:val="28"/>
          <w:lang w:eastAsia="ru-RU"/>
        </w:rPr>
        <w:t>Грибановского</w:t>
      </w:r>
      <w:r w:rsidRPr="00167690">
        <w:rPr>
          <w:rFonts w:ascii="Times New Roman" w:eastAsia="Times New Roman" w:hAnsi="Times New Roman" w:cs="Times New Roman"/>
          <w:bCs/>
          <w:iCs/>
          <w:sz w:val="28"/>
          <w:szCs w:val="28"/>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167690" w:rsidRPr="00167690" w:rsidRDefault="00167690" w:rsidP="00167690">
      <w:pPr>
        <w:numPr>
          <w:ilvl w:val="1"/>
          <w:numId w:val="9"/>
        </w:num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2.6.1.1. </w:t>
      </w:r>
      <w:proofErr w:type="gramStart"/>
      <w:r w:rsidRPr="00167690">
        <w:rPr>
          <w:rFonts w:ascii="Times New Roman" w:eastAsia="Times New Roman" w:hAnsi="Times New Roman" w:cs="Times New Roman"/>
          <w:sz w:val="28"/>
          <w:szCs w:val="28"/>
          <w:lang w:eastAsia="ru-RU"/>
        </w:rPr>
        <w:t>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w:t>
      </w:r>
      <w:r w:rsidR="00F40D43">
        <w:rPr>
          <w:rFonts w:ascii="Times New Roman" w:eastAsia="Times New Roman" w:hAnsi="Times New Roman" w:cs="Times New Roman"/>
          <w:sz w:val="28"/>
          <w:szCs w:val="28"/>
          <w:lang w:eastAsia="ru-RU"/>
        </w:rPr>
        <w:t>ти</w:t>
      </w:r>
      <w:r w:rsidRPr="00167690">
        <w:rPr>
          <w:rFonts w:ascii="Times New Roman" w:eastAsia="Times New Roman" w:hAnsi="Times New Roman" w:cs="Times New Roman"/>
          <w:sz w:val="28"/>
          <w:szCs w:val="28"/>
          <w:lang w:eastAsia="ru-RU"/>
        </w:rPr>
        <w:t xml:space="preserve"> и земельных участков, находящихся в </w:t>
      </w:r>
      <w:r w:rsidRPr="00167690">
        <w:rPr>
          <w:rFonts w:ascii="Times New Roman" w:eastAsia="Times New Roman" w:hAnsi="Times New Roman" w:cs="Times New Roman"/>
          <w:sz w:val="28"/>
          <w:szCs w:val="28"/>
          <w:lang w:eastAsia="ru-RU"/>
        </w:rPr>
        <w:lastRenderedPageBreak/>
        <w:t>частной собственности (далее - заявление о перераспределении земельных участков), в  администрацию или МФЦ.</w:t>
      </w:r>
      <w:proofErr w:type="gramEnd"/>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0" w:name="P1449"/>
      <w:bookmarkEnd w:id="0"/>
      <w:r w:rsidRPr="00167690">
        <w:rPr>
          <w:rFonts w:ascii="Times New Roman" w:eastAsia="Times New Roman" w:hAnsi="Times New Roman" w:cs="Times New Roman"/>
          <w:sz w:val="28"/>
          <w:szCs w:val="28"/>
          <w:lang w:eastAsia="ar-SA"/>
        </w:rPr>
        <w:t xml:space="preserve">В </w:t>
      </w:r>
      <w:proofErr w:type="gramStart"/>
      <w:r w:rsidRPr="00167690">
        <w:rPr>
          <w:rFonts w:ascii="Times New Roman" w:eastAsia="Times New Roman" w:hAnsi="Times New Roman" w:cs="Times New Roman"/>
          <w:sz w:val="28"/>
          <w:szCs w:val="28"/>
          <w:lang w:eastAsia="ar-SA"/>
        </w:rPr>
        <w:t>заявлении</w:t>
      </w:r>
      <w:proofErr w:type="gramEnd"/>
      <w:r w:rsidRPr="00167690">
        <w:rPr>
          <w:rFonts w:ascii="Times New Roman" w:eastAsia="Times New Roman" w:hAnsi="Times New Roman" w:cs="Times New Roman"/>
          <w:sz w:val="28"/>
          <w:szCs w:val="28"/>
          <w:lang w:eastAsia="ar-SA"/>
        </w:rPr>
        <w:t xml:space="preserve"> о перераспределении земельных участков указываются: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 кадастровый номер земельного участка или кадастровые номера земельных участков, перераспределение которых планируется осуществить;</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5) почтовый адрес и (или) адрес электронной почты для связи с заявителем.</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Образец </w:t>
      </w:r>
      <w:hyperlink w:anchor="P570" w:history="1">
        <w:r w:rsidRPr="00167690">
          <w:rPr>
            <w:rFonts w:ascii="Times New Roman" w:eastAsia="Times New Roman" w:hAnsi="Times New Roman" w:cs="Times New Roman"/>
            <w:sz w:val="28"/>
            <w:szCs w:val="28"/>
            <w:lang w:eastAsia="ar-SA"/>
          </w:rPr>
          <w:t>заявления</w:t>
        </w:r>
      </w:hyperlink>
      <w:r w:rsidRPr="00167690">
        <w:rPr>
          <w:rFonts w:ascii="Times New Roman" w:eastAsia="Times New Roman" w:hAnsi="Times New Roman" w:cs="Times New Roman"/>
          <w:sz w:val="28"/>
          <w:szCs w:val="28"/>
          <w:lang w:eastAsia="ar-SA"/>
        </w:rPr>
        <w:t xml:space="preserve"> приведен в приложении № 2 к настоящему административному регламенту</w:t>
      </w:r>
      <w:bookmarkStart w:id="1" w:name="P1455"/>
      <w:bookmarkEnd w:id="1"/>
      <w:r w:rsidRPr="00167690">
        <w:rPr>
          <w:rFonts w:ascii="Times New Roman" w:eastAsia="Times New Roman" w:hAnsi="Times New Roman" w:cs="Times New Roman"/>
          <w:sz w:val="28"/>
          <w:szCs w:val="28"/>
          <w:lang w:eastAsia="ar-SA"/>
        </w:rPr>
        <w:t>.</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Заявление в форме электронного документа представляется по выбору заявителя: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путем направления электронного документа в администрацию на официальную электронную почту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(далее - посредством электронной почты).</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В </w:t>
      </w:r>
      <w:proofErr w:type="gramStart"/>
      <w:r w:rsidRPr="00167690">
        <w:rPr>
          <w:rFonts w:ascii="Times New Roman" w:eastAsia="Times New Roman" w:hAnsi="Times New Roman" w:cs="Times New Roman"/>
          <w:sz w:val="28"/>
          <w:szCs w:val="28"/>
          <w:lang w:eastAsia="ar-SA"/>
        </w:rPr>
        <w:t>заявлении</w:t>
      </w:r>
      <w:proofErr w:type="gramEnd"/>
      <w:r w:rsidRPr="00167690">
        <w:rPr>
          <w:rFonts w:ascii="Times New Roman" w:eastAsia="Times New Roman" w:hAnsi="Times New Roman" w:cs="Times New Roman"/>
          <w:sz w:val="28"/>
          <w:szCs w:val="28"/>
          <w:lang w:eastAsia="ar-SA"/>
        </w:rPr>
        <w:t xml:space="preserve"> указывается один из следующих способов предоставления результатов рассмотрения заявления: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 виде бумажного документа, который заявитель получает непосредственно при личном обращении;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 виде бумажного документа, который направляется заявителю посредством почтового отправления;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 виде электронного документа, который направляется администрацией заявителю посредством электронной почты.</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lastRenderedPageBreak/>
        <w:t>Заявление в форме электронного документа подписывается по выбору заявителя (если заявителем является физическое лицо):</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электронной подписью заявителя (представителя заявителя);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усиленной квалифицированной электронной подписью заявителя (представителя заявителя).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лица, действующего от имени юридического лица без доверенности;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167690" w:rsidRPr="00167690" w:rsidRDefault="00167690" w:rsidP="00167690">
      <w:pPr>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167690">
        <w:rPr>
          <w:rFonts w:ascii="Times New Roman" w:eastAsia="Times New Roman" w:hAnsi="Times New Roman" w:cs="Times New Roman"/>
          <w:sz w:val="28"/>
          <w:szCs w:val="28"/>
          <w:lang w:eastAsia="ru-RU"/>
        </w:rPr>
        <w:t>также</w:t>
      </w:r>
      <w:proofErr w:type="gramEnd"/>
      <w:r w:rsidRPr="00167690">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2.6.1.2. К заявлению о перераспределении земельных участков прилагаются следующие документы:</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ar-SA"/>
        </w:rPr>
        <w:t xml:space="preserve">1) </w:t>
      </w:r>
      <w:r w:rsidRPr="00167690">
        <w:rPr>
          <w:rFonts w:ascii="Times New Roman" w:eastAsia="Times New Roman" w:hAnsi="Times New Roman" w:cs="Times New Roman"/>
          <w:sz w:val="28"/>
          <w:szCs w:val="28"/>
          <w:lang w:eastAsia="ru-RU"/>
        </w:rPr>
        <w:t xml:space="preserve">копии правоустанавливающих или </w:t>
      </w:r>
      <w:proofErr w:type="spellStart"/>
      <w:r w:rsidRPr="00167690">
        <w:rPr>
          <w:rFonts w:ascii="Times New Roman" w:eastAsia="Times New Roman" w:hAnsi="Times New Roman" w:cs="Times New Roman"/>
          <w:sz w:val="28"/>
          <w:szCs w:val="28"/>
          <w:lang w:eastAsia="ru-RU"/>
        </w:rPr>
        <w:t>правоудостоверяющих</w:t>
      </w:r>
      <w:proofErr w:type="spellEnd"/>
      <w:r w:rsidRPr="00167690">
        <w:rPr>
          <w:rFonts w:ascii="Times New Roman" w:eastAsia="Times New Roman" w:hAnsi="Times New Roman" w:cs="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167690">
        <w:rPr>
          <w:rFonts w:ascii="Times New Roman" w:eastAsia="Times New Roman" w:hAnsi="Times New Roman" w:cs="Times New Roman"/>
          <w:sz w:val="28"/>
          <w:szCs w:val="28"/>
          <w:lang w:eastAsia="ru-RU"/>
        </w:rPr>
        <w:lastRenderedPageBreak/>
        <w:t>участвующих в предоставлении муниципальной услуги, и которые заявитель вправе представить, в том числе в электронной форме:</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выписка из Единого государственного реестра юридических лиц (при подаче заявления юридическим лицом);</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Непредставление заявителем указанных документов не является основанием для отказа заявителю в предоставлении услуги.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Запрещается требовать от заявителя: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167690">
        <w:rPr>
          <w:rFonts w:ascii="Times New Roman" w:eastAsia="Times New Roman" w:hAnsi="Times New Roman" w:cs="Times New Roman"/>
          <w:sz w:val="28"/>
          <w:szCs w:val="28"/>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w:t>
      </w:r>
      <w:r w:rsidRPr="00167690">
        <w:rPr>
          <w:rFonts w:ascii="Times New Roman" w:eastAsia="Times New Roman" w:hAnsi="Times New Roman" w:cs="Times New Roman"/>
          <w:sz w:val="28"/>
          <w:szCs w:val="28"/>
          <w:lang w:eastAsia="ar-SA"/>
        </w:rPr>
        <w:lastRenderedPageBreak/>
        <w:t xml:space="preserve">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7690">
          <w:rPr>
            <w:rFonts w:ascii="Times New Roman" w:eastAsia="Times New Roman" w:hAnsi="Times New Roman" w:cs="Times New Roman"/>
            <w:sz w:val="28"/>
            <w:szCs w:val="28"/>
            <w:lang w:eastAsia="ar-SA"/>
          </w:rPr>
          <w:t>части 6 статьи</w:t>
        </w:r>
        <w:proofErr w:type="gramEnd"/>
        <w:r w:rsidRPr="00167690">
          <w:rPr>
            <w:rFonts w:ascii="Times New Roman" w:eastAsia="Times New Roman" w:hAnsi="Times New Roman" w:cs="Times New Roman"/>
            <w:sz w:val="28"/>
            <w:szCs w:val="28"/>
            <w:lang w:eastAsia="ar-SA"/>
          </w:rPr>
          <w:t xml:space="preserve"> 7</w:t>
        </w:r>
      </w:hyperlink>
      <w:r w:rsidRPr="00167690">
        <w:rPr>
          <w:rFonts w:ascii="Times New Roman" w:eastAsia="Times New Roman" w:hAnsi="Times New Roman" w:cs="Times New Roman"/>
          <w:sz w:val="28"/>
          <w:szCs w:val="28"/>
          <w:lang w:eastAsia="ar-SA"/>
        </w:rPr>
        <w:t xml:space="preserve"> Федерального закона от 27.07.2010 № 210-ФЗ «Об организации предоставления государственных и муниципальных услуг».</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7690" w:rsidRPr="00167690" w:rsidRDefault="00167690" w:rsidP="001676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67690" w:rsidRPr="00167690" w:rsidRDefault="00167690" w:rsidP="00167690">
      <w:pPr>
        <w:numPr>
          <w:ilvl w:val="1"/>
          <w:numId w:val="10"/>
        </w:numPr>
        <w:tabs>
          <w:tab w:val="num" w:pos="0"/>
          <w:tab w:val="left" w:pos="1260"/>
          <w:tab w:val="left" w:pos="1560"/>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67690" w:rsidRPr="00167690" w:rsidRDefault="00167690" w:rsidP="00167690">
      <w:pPr>
        <w:tabs>
          <w:tab w:val="left" w:pos="1260"/>
          <w:tab w:val="left" w:pos="1560"/>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2" w:name="P200"/>
      <w:bookmarkEnd w:id="2"/>
      <w:r w:rsidRPr="00167690">
        <w:rPr>
          <w:rFonts w:ascii="Times New Roman" w:eastAsia="Times New Roman" w:hAnsi="Times New Roman" w:cs="Times New Roman"/>
          <w:sz w:val="28"/>
          <w:szCs w:val="28"/>
          <w:lang w:eastAsia="ar-SA"/>
        </w:rPr>
        <w:t>2.7.2. Основания для возврата заявления о перераспределении земельных участков:</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заявление не соответствует требованиям пункта 2.6.1.1</w:t>
      </w:r>
      <w:r w:rsidRPr="00167690">
        <w:rPr>
          <w:rFonts w:ascii="Arial" w:eastAsia="Times New Roman" w:hAnsi="Arial" w:cs="Arial"/>
          <w:sz w:val="28"/>
          <w:szCs w:val="28"/>
          <w:lang w:eastAsia="ar-SA"/>
        </w:rPr>
        <w:t xml:space="preserve"> </w:t>
      </w:r>
      <w:r w:rsidRPr="00167690">
        <w:rPr>
          <w:rFonts w:ascii="Times New Roman" w:eastAsia="Times New Roman" w:hAnsi="Times New Roman" w:cs="Times New Roman"/>
          <w:sz w:val="28"/>
          <w:szCs w:val="28"/>
          <w:lang w:eastAsia="ar-SA"/>
        </w:rPr>
        <w:t>настоящего административного регламента;</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заявление подано в иной орган;</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к заявлению не приложены документы, предусмотренные пунктом 2.6.1.2 настоящего административного регламента.</w:t>
      </w:r>
    </w:p>
    <w:p w:rsidR="00167690" w:rsidRPr="00167690" w:rsidRDefault="00167690" w:rsidP="00167690">
      <w:pPr>
        <w:numPr>
          <w:ilvl w:val="1"/>
          <w:numId w:val="40"/>
        </w:num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Администрация принимает решение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 при наличии хотя бы одного из следующих оснований:</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1) заявление о перераспределении земельных участков подано в случаях, не предусмотренных </w:t>
      </w:r>
      <w:hyperlink w:anchor="P1432" w:history="1">
        <w:r w:rsidRPr="00167690">
          <w:rPr>
            <w:rFonts w:ascii="Times New Roman" w:eastAsia="Times New Roman" w:hAnsi="Times New Roman" w:cs="Times New Roman"/>
            <w:sz w:val="28"/>
            <w:szCs w:val="28"/>
            <w:lang w:eastAsia="ar-SA"/>
          </w:rPr>
          <w:t>пунктом 1 статьи 39.28</w:t>
        </w:r>
      </w:hyperlink>
      <w:r w:rsidRPr="00167690">
        <w:rPr>
          <w:rFonts w:ascii="Times New Roman" w:eastAsia="Times New Roman" w:hAnsi="Times New Roman" w:cs="Times New Roman"/>
          <w:sz w:val="28"/>
          <w:szCs w:val="28"/>
          <w:lang w:eastAsia="ar-SA"/>
        </w:rPr>
        <w:t xml:space="preserve"> Земельного кодекса РФ;</w:t>
      </w:r>
    </w:p>
    <w:p w:rsidR="00167690" w:rsidRPr="00167690" w:rsidRDefault="00167690" w:rsidP="0016769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2) не представлено в письменной форме согласие лиц, указанных в </w:t>
      </w:r>
      <w:hyperlink w:anchor="P222" w:history="1">
        <w:r w:rsidRPr="00167690">
          <w:rPr>
            <w:rFonts w:ascii="Times New Roman" w:eastAsia="Times New Roman" w:hAnsi="Times New Roman" w:cs="Times New Roman"/>
            <w:sz w:val="28"/>
            <w:szCs w:val="28"/>
            <w:lang w:eastAsia="ar-SA"/>
          </w:rPr>
          <w:t>пункте 4 статьи 11.2</w:t>
        </w:r>
      </w:hyperlink>
      <w:r w:rsidRPr="00167690">
        <w:rPr>
          <w:rFonts w:ascii="Times New Roman" w:eastAsia="Times New Roman" w:hAnsi="Times New Roman" w:cs="Times New Roman"/>
          <w:sz w:val="28"/>
          <w:szCs w:val="28"/>
          <w:lang w:eastAsia="ar-SA"/>
        </w:rPr>
        <w:t xml:space="preserve"> Земельного кодекса РФ, если земельные участки, которые предлагается перераспределить, обременены правами указанных лиц;</w:t>
      </w:r>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167690">
        <w:rPr>
          <w:rFonts w:ascii="Times New Roman" w:eastAsia="Times New Roman" w:hAnsi="Times New Roman" w:cs="Times New Roman"/>
          <w:sz w:val="28"/>
          <w:szCs w:val="28"/>
          <w:lang w:eastAsia="ar-SA"/>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w:t>
      </w:r>
      <w:r w:rsidR="00F40D43">
        <w:rPr>
          <w:rFonts w:ascii="Times New Roman" w:eastAsia="Times New Roman" w:hAnsi="Times New Roman" w:cs="Times New Roman"/>
          <w:sz w:val="28"/>
          <w:szCs w:val="28"/>
          <w:lang w:eastAsia="ar-SA"/>
        </w:rPr>
        <w:t>и</w:t>
      </w:r>
      <w:r w:rsidRPr="00167690">
        <w:rPr>
          <w:rFonts w:ascii="Times New Roman" w:eastAsia="Times New Roman" w:hAnsi="Times New Roman" w:cs="Times New Roman"/>
          <w:sz w:val="28"/>
          <w:szCs w:val="28"/>
          <w:lang w:eastAsia="ar-SA"/>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167690">
        <w:rPr>
          <w:rFonts w:ascii="Times New Roman" w:eastAsia="Times New Roman" w:hAnsi="Times New Roman" w:cs="Times New Roman"/>
          <w:sz w:val="28"/>
          <w:szCs w:val="28"/>
          <w:lang w:eastAsia="ar-SA"/>
        </w:rPr>
        <w:t xml:space="preserve">), </w:t>
      </w:r>
      <w:proofErr w:type="gramStart"/>
      <w:r w:rsidRPr="00167690">
        <w:rPr>
          <w:rFonts w:ascii="Times New Roman" w:eastAsia="Times New Roman" w:hAnsi="Times New Roman" w:cs="Times New Roman"/>
          <w:sz w:val="28"/>
          <w:szCs w:val="28"/>
          <w:lang w:eastAsia="ar-SA"/>
        </w:rPr>
        <w:t xml:space="preserve">которое размещается на условиях сервитута, или объекта, который предусмотрен </w:t>
      </w:r>
      <w:hyperlink w:anchor="P1593" w:history="1">
        <w:r w:rsidRPr="00167690">
          <w:rPr>
            <w:rFonts w:ascii="Times New Roman" w:eastAsia="Times New Roman" w:hAnsi="Times New Roman" w:cs="Times New Roman"/>
            <w:sz w:val="28"/>
            <w:szCs w:val="28"/>
            <w:lang w:eastAsia="ar-SA"/>
          </w:rPr>
          <w:t xml:space="preserve">пунктом 3 статьи </w:t>
        </w:r>
        <w:r w:rsidRPr="00167690">
          <w:rPr>
            <w:rFonts w:ascii="Times New Roman" w:eastAsia="Times New Roman" w:hAnsi="Times New Roman" w:cs="Times New Roman"/>
            <w:sz w:val="28"/>
            <w:szCs w:val="28"/>
            <w:lang w:eastAsia="ar-SA"/>
          </w:rPr>
          <w:lastRenderedPageBreak/>
          <w:t>39.36</w:t>
        </w:r>
      </w:hyperlink>
      <w:r w:rsidRPr="00167690">
        <w:rPr>
          <w:rFonts w:ascii="Times New Roman" w:eastAsia="Times New Roman" w:hAnsi="Times New Roman" w:cs="Times New Roman"/>
          <w:sz w:val="28"/>
          <w:szCs w:val="28"/>
          <w:lang w:eastAsia="ar-SA"/>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w:t>
      </w:r>
      <w:r w:rsidR="00F40D43">
        <w:rPr>
          <w:rFonts w:ascii="Times New Roman" w:eastAsia="Times New Roman" w:hAnsi="Times New Roman" w:cs="Times New Roman"/>
          <w:sz w:val="28"/>
          <w:szCs w:val="28"/>
          <w:lang w:eastAsia="ar-SA"/>
        </w:rPr>
        <w:t>и</w:t>
      </w:r>
      <w:r w:rsidRPr="00167690">
        <w:rPr>
          <w:rFonts w:ascii="Times New Roman" w:eastAsia="Times New Roman" w:hAnsi="Times New Roman" w:cs="Times New Roman"/>
          <w:sz w:val="28"/>
          <w:szCs w:val="28"/>
          <w:lang w:eastAsia="ar-SA"/>
        </w:rPr>
        <w:t xml:space="preserve"> и изъятых из оборота или ограниченных в обороте;</w:t>
      </w:r>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w:t>
      </w:r>
      <w:r w:rsidR="00F40D43">
        <w:rPr>
          <w:rFonts w:ascii="Times New Roman" w:eastAsia="Times New Roman" w:hAnsi="Times New Roman" w:cs="Times New Roman"/>
          <w:sz w:val="28"/>
          <w:szCs w:val="28"/>
          <w:lang w:eastAsia="ar-SA"/>
        </w:rPr>
        <w:t>и</w:t>
      </w:r>
      <w:r w:rsidRPr="00167690">
        <w:rPr>
          <w:rFonts w:ascii="Times New Roman" w:eastAsia="Times New Roman" w:hAnsi="Times New Roman" w:cs="Times New Roman"/>
          <w:sz w:val="28"/>
          <w:szCs w:val="28"/>
          <w:lang w:eastAsia="ar-SA"/>
        </w:rPr>
        <w:t xml:space="preserve"> и зарезервированных для государственных или муниципальных нужд;</w:t>
      </w:r>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w:t>
      </w:r>
      <w:r w:rsidR="00F40D43">
        <w:rPr>
          <w:rFonts w:ascii="Times New Roman" w:eastAsia="Times New Roman" w:hAnsi="Times New Roman" w:cs="Times New Roman"/>
          <w:sz w:val="28"/>
          <w:szCs w:val="28"/>
          <w:lang w:eastAsia="ar-SA"/>
        </w:rPr>
        <w:t>и</w:t>
      </w:r>
      <w:r w:rsidRPr="00167690">
        <w:rPr>
          <w:rFonts w:ascii="Times New Roman" w:eastAsia="Times New Roman" w:hAnsi="Times New Roman" w:cs="Times New Roman"/>
          <w:sz w:val="28"/>
          <w:szCs w:val="28"/>
          <w:lang w:eastAsia="ar-SA"/>
        </w:rPr>
        <w:t xml:space="preserve"> и являющегося предметом аукциона, </w:t>
      </w:r>
      <w:proofErr w:type="gramStart"/>
      <w:r w:rsidRPr="00167690">
        <w:rPr>
          <w:rFonts w:ascii="Times New Roman" w:eastAsia="Times New Roman" w:hAnsi="Times New Roman" w:cs="Times New Roman"/>
          <w:sz w:val="28"/>
          <w:szCs w:val="28"/>
          <w:lang w:eastAsia="ar-SA"/>
        </w:rPr>
        <w:t>извещение</w:t>
      </w:r>
      <w:proofErr w:type="gramEnd"/>
      <w:r w:rsidRPr="00167690">
        <w:rPr>
          <w:rFonts w:ascii="Times New Roman" w:eastAsia="Times New Roman" w:hAnsi="Times New Roman" w:cs="Times New Roman"/>
          <w:sz w:val="28"/>
          <w:szCs w:val="28"/>
          <w:lang w:eastAsia="ar-SA"/>
        </w:rPr>
        <w:t xml:space="preserve"> о проведении которого размещено в соответствии с </w:t>
      </w:r>
      <w:hyperlink w:anchor="P1012" w:history="1">
        <w:r w:rsidRPr="00167690">
          <w:rPr>
            <w:rFonts w:ascii="Times New Roman" w:eastAsia="Times New Roman" w:hAnsi="Times New Roman" w:cs="Times New Roman"/>
            <w:sz w:val="28"/>
            <w:szCs w:val="28"/>
            <w:lang w:eastAsia="ar-SA"/>
          </w:rPr>
          <w:t>пунктом 19 статьи 39.11</w:t>
        </w:r>
      </w:hyperlink>
      <w:r w:rsidRPr="00167690">
        <w:rPr>
          <w:rFonts w:ascii="Times New Roman" w:eastAsia="Times New Roman" w:hAnsi="Times New Roman" w:cs="Times New Roman"/>
          <w:sz w:val="28"/>
          <w:szCs w:val="28"/>
          <w:lang w:eastAsia="ar-SA"/>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167690">
        <w:rPr>
          <w:rFonts w:ascii="Times New Roman" w:eastAsia="Times New Roman" w:hAnsi="Times New Roman" w:cs="Times New Roman"/>
          <w:sz w:val="28"/>
          <w:szCs w:val="28"/>
          <w:lang w:eastAsia="ar-SA"/>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w:t>
      </w:r>
      <w:r w:rsidR="00F40D43">
        <w:rPr>
          <w:rFonts w:ascii="Times New Roman" w:eastAsia="Times New Roman" w:hAnsi="Times New Roman" w:cs="Times New Roman"/>
          <w:sz w:val="28"/>
          <w:szCs w:val="28"/>
          <w:lang w:eastAsia="ar-SA"/>
        </w:rPr>
        <w:t>и</w:t>
      </w:r>
      <w:r w:rsidRPr="00167690">
        <w:rPr>
          <w:rFonts w:ascii="Times New Roman" w:eastAsia="Times New Roman" w:hAnsi="Times New Roman" w:cs="Times New Roman"/>
          <w:sz w:val="28"/>
          <w:szCs w:val="28"/>
          <w:lang w:eastAsia="ar-SA"/>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proofErr w:type="gramStart"/>
      <w:r w:rsidRPr="00167690">
        <w:rPr>
          <w:rFonts w:ascii="Times New Roman" w:eastAsia="Times New Roman" w:hAnsi="Times New Roman" w:cs="Times New Roman"/>
          <w:sz w:val="28"/>
          <w:szCs w:val="28"/>
          <w:lang w:eastAsia="ar-SA"/>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167690">
          <w:rPr>
            <w:rFonts w:ascii="Times New Roman" w:eastAsia="Times New Roman" w:hAnsi="Times New Roman" w:cs="Times New Roman"/>
            <w:sz w:val="28"/>
            <w:szCs w:val="28"/>
            <w:lang w:eastAsia="ar-SA"/>
          </w:rPr>
          <w:t>статьей 11.9</w:t>
        </w:r>
      </w:hyperlink>
      <w:r w:rsidRPr="00167690">
        <w:rPr>
          <w:rFonts w:ascii="Times New Roman" w:eastAsia="Times New Roman" w:hAnsi="Times New Roman" w:cs="Times New Roman"/>
          <w:sz w:val="28"/>
          <w:szCs w:val="28"/>
          <w:lang w:eastAsia="ar-SA"/>
        </w:rPr>
        <w:t xml:space="preserve"> Земельного кодекса РФ, за исключением случаев перераспределения земельных участков в соответствии с </w:t>
      </w:r>
      <w:hyperlink w:anchor="P1433" w:history="1">
        <w:r w:rsidRPr="00167690">
          <w:rPr>
            <w:rFonts w:ascii="Times New Roman" w:eastAsia="Times New Roman" w:hAnsi="Times New Roman" w:cs="Times New Roman"/>
            <w:sz w:val="28"/>
            <w:szCs w:val="28"/>
            <w:lang w:eastAsia="ar-SA"/>
          </w:rPr>
          <w:t>подпунктами 1</w:t>
        </w:r>
      </w:hyperlink>
      <w:r w:rsidRPr="00167690">
        <w:rPr>
          <w:rFonts w:ascii="Times New Roman" w:eastAsia="Times New Roman" w:hAnsi="Times New Roman" w:cs="Times New Roman"/>
          <w:sz w:val="28"/>
          <w:szCs w:val="28"/>
          <w:lang w:eastAsia="ar-SA"/>
        </w:rPr>
        <w:t xml:space="preserve"> и </w:t>
      </w:r>
      <w:hyperlink w:anchor="P1436" w:history="1">
        <w:r w:rsidRPr="00167690">
          <w:rPr>
            <w:rFonts w:ascii="Times New Roman" w:eastAsia="Times New Roman" w:hAnsi="Times New Roman" w:cs="Times New Roman"/>
            <w:sz w:val="28"/>
            <w:szCs w:val="28"/>
            <w:lang w:eastAsia="ar-SA"/>
          </w:rPr>
          <w:t>4 пункта 1 статьи 39.28</w:t>
        </w:r>
      </w:hyperlink>
      <w:r w:rsidRPr="00167690">
        <w:rPr>
          <w:rFonts w:ascii="Times New Roman" w:eastAsia="Times New Roman" w:hAnsi="Times New Roman" w:cs="Times New Roman"/>
          <w:sz w:val="28"/>
          <w:szCs w:val="28"/>
          <w:lang w:eastAsia="ar-SA"/>
        </w:rPr>
        <w:t xml:space="preserve"> Земельного кодекса РФ;</w:t>
      </w:r>
      <w:proofErr w:type="gramEnd"/>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10) границы земельного участка, находящегося в частной собственности, подлежат уточнению в соответствии с Федеральным </w:t>
      </w:r>
      <w:hyperlink r:id="rId18" w:history="1">
        <w:r w:rsidRPr="00167690">
          <w:rPr>
            <w:rFonts w:ascii="Times New Roman" w:eastAsia="Times New Roman" w:hAnsi="Times New Roman" w:cs="Times New Roman"/>
            <w:sz w:val="28"/>
            <w:szCs w:val="28"/>
            <w:lang w:eastAsia="ar-SA"/>
          </w:rPr>
          <w:t>законом</w:t>
        </w:r>
      </w:hyperlink>
      <w:r w:rsidRPr="00167690">
        <w:rPr>
          <w:rFonts w:ascii="Times New Roman" w:eastAsia="Times New Roman" w:hAnsi="Times New Roman" w:cs="Times New Roman"/>
          <w:sz w:val="28"/>
          <w:szCs w:val="28"/>
          <w:lang w:eastAsia="ar-SA"/>
        </w:rPr>
        <w:t xml:space="preserve"> «О государственном кадастре недвижимости»;</w:t>
      </w:r>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11) имеются основания для отказа в утверждении схемы расположения земельного участка, предусмотренные </w:t>
      </w:r>
      <w:hyperlink w:anchor="P349" w:history="1">
        <w:r w:rsidRPr="00167690">
          <w:rPr>
            <w:rFonts w:ascii="Times New Roman" w:eastAsia="Times New Roman" w:hAnsi="Times New Roman" w:cs="Times New Roman"/>
            <w:sz w:val="28"/>
            <w:szCs w:val="28"/>
            <w:lang w:eastAsia="ar-SA"/>
          </w:rPr>
          <w:t>пунктом 16 статьи 11.10</w:t>
        </w:r>
      </w:hyperlink>
      <w:r w:rsidRPr="00167690">
        <w:rPr>
          <w:rFonts w:ascii="Times New Roman" w:eastAsia="Times New Roman" w:hAnsi="Times New Roman" w:cs="Times New Roman"/>
          <w:sz w:val="28"/>
          <w:szCs w:val="28"/>
          <w:lang w:eastAsia="ar-SA"/>
        </w:rPr>
        <w:t xml:space="preserve"> Земельного </w:t>
      </w:r>
      <w:r w:rsidRPr="00167690">
        <w:rPr>
          <w:rFonts w:ascii="Times New Roman" w:eastAsia="Times New Roman" w:hAnsi="Times New Roman" w:cs="Times New Roman"/>
          <w:sz w:val="28"/>
          <w:szCs w:val="28"/>
          <w:lang w:eastAsia="ar-SA"/>
        </w:rPr>
        <w:lastRenderedPageBreak/>
        <w:t>кодекса РФ;</w:t>
      </w:r>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67690" w:rsidRPr="00167690" w:rsidRDefault="00167690" w:rsidP="00167690">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Решение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 должно быть обоснованным и содержать указание на все основания отказа.</w:t>
      </w:r>
    </w:p>
    <w:p w:rsidR="00167690" w:rsidRPr="00167690" w:rsidRDefault="00167690" w:rsidP="00167690">
      <w:pPr>
        <w:numPr>
          <w:ilvl w:val="1"/>
          <w:numId w:val="40"/>
        </w:numPr>
        <w:tabs>
          <w:tab w:val="num" w:pos="142"/>
          <w:tab w:val="left" w:pos="1440"/>
          <w:tab w:val="left" w:pos="1560"/>
        </w:tabs>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Размер платы, взимаемой с заявителя при предоставлении муниципальной услуги.</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Муниципальная услуга предоставляется на бесплатной основе.</w:t>
      </w:r>
    </w:p>
    <w:p w:rsidR="00167690" w:rsidRPr="00167690" w:rsidRDefault="00167690" w:rsidP="00167690">
      <w:pPr>
        <w:numPr>
          <w:ilvl w:val="1"/>
          <w:numId w:val="40"/>
        </w:numPr>
        <w:tabs>
          <w:tab w:val="num" w:pos="142"/>
          <w:tab w:val="left" w:pos="1440"/>
          <w:tab w:val="left" w:pos="1560"/>
        </w:tabs>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67690" w:rsidRPr="00167690" w:rsidRDefault="00167690" w:rsidP="00167690">
      <w:pPr>
        <w:numPr>
          <w:ilvl w:val="1"/>
          <w:numId w:val="38"/>
        </w:numPr>
        <w:tabs>
          <w:tab w:val="num" w:pos="142"/>
          <w:tab w:val="left" w:pos="1560"/>
        </w:tabs>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167690" w:rsidRPr="00167690" w:rsidRDefault="00167690" w:rsidP="00167690">
      <w:pPr>
        <w:numPr>
          <w:ilvl w:val="2"/>
          <w:numId w:val="38"/>
        </w:num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67690" w:rsidRPr="00167690" w:rsidRDefault="00167690" w:rsidP="00167690">
      <w:pPr>
        <w:numPr>
          <w:ilvl w:val="2"/>
          <w:numId w:val="38"/>
        </w:num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167690" w:rsidRPr="00167690" w:rsidRDefault="00167690" w:rsidP="00167690">
      <w:pPr>
        <w:numPr>
          <w:ilvl w:val="2"/>
          <w:numId w:val="38"/>
        </w:num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В </w:t>
      </w:r>
      <w:proofErr w:type="gramStart"/>
      <w:r w:rsidRPr="00167690">
        <w:rPr>
          <w:rFonts w:ascii="Times New Roman" w:eastAsia="Times New Roman" w:hAnsi="Times New Roman" w:cs="Times New Roman"/>
          <w:sz w:val="28"/>
          <w:szCs w:val="28"/>
          <w:lang w:eastAsia="ru-RU"/>
        </w:rPr>
        <w:t>помещениях</w:t>
      </w:r>
      <w:proofErr w:type="gramEnd"/>
      <w:r w:rsidRPr="00167690">
        <w:rPr>
          <w:rFonts w:ascii="Times New Roman" w:eastAsia="Times New Roman" w:hAnsi="Times New Roman" w:cs="Times New Roman"/>
          <w:sz w:val="28"/>
          <w:szCs w:val="28"/>
          <w:lang w:eastAsia="ru-RU"/>
        </w:rPr>
        <w:t xml:space="preserve"> для ожидания заявителям отводятся места, оборудованные стульями, кресельными секциями. В </w:t>
      </w:r>
      <w:proofErr w:type="gramStart"/>
      <w:r w:rsidRPr="00167690">
        <w:rPr>
          <w:rFonts w:ascii="Times New Roman" w:eastAsia="Times New Roman" w:hAnsi="Times New Roman" w:cs="Times New Roman"/>
          <w:sz w:val="28"/>
          <w:szCs w:val="28"/>
          <w:lang w:eastAsia="ru-RU"/>
        </w:rPr>
        <w:t>местах</w:t>
      </w:r>
      <w:proofErr w:type="gramEnd"/>
      <w:r w:rsidRPr="00167690">
        <w:rPr>
          <w:rFonts w:ascii="Times New Roman" w:eastAsia="Times New Roman" w:hAnsi="Times New Roman" w:cs="Times New Roman"/>
          <w:sz w:val="28"/>
          <w:szCs w:val="28"/>
          <w:lang w:eastAsia="ru-RU"/>
        </w:rPr>
        <w:t xml:space="preserve"> ожидания </w:t>
      </w:r>
      <w:r w:rsidRPr="00167690">
        <w:rPr>
          <w:rFonts w:ascii="Times New Roman" w:eastAsia="Times New Roman" w:hAnsi="Times New Roman" w:cs="Times New Roman"/>
          <w:sz w:val="28"/>
          <w:szCs w:val="28"/>
          <w:lang w:eastAsia="ru-RU"/>
        </w:rPr>
        <w:lastRenderedPageBreak/>
        <w:t>должны быть предусмотрены средства для оказания первой помощи и доступные места общего пользования.</w:t>
      </w:r>
    </w:p>
    <w:p w:rsidR="00167690" w:rsidRPr="00167690" w:rsidRDefault="00167690" w:rsidP="00167690">
      <w:pPr>
        <w:numPr>
          <w:ilvl w:val="2"/>
          <w:numId w:val="38"/>
        </w:num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167690" w:rsidRPr="00167690" w:rsidRDefault="00167690" w:rsidP="00167690">
      <w:pPr>
        <w:tabs>
          <w:tab w:val="num" w:pos="142"/>
          <w:tab w:val="left" w:pos="8250"/>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стульями и столами для оформления документов.</w:t>
      </w:r>
      <w:r>
        <w:rPr>
          <w:rFonts w:ascii="Times New Roman" w:eastAsia="Times New Roman" w:hAnsi="Times New Roman" w:cs="Times New Roman"/>
          <w:sz w:val="28"/>
          <w:szCs w:val="28"/>
          <w:lang w:eastAsia="ru-RU"/>
        </w:rPr>
        <w:tab/>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167690" w:rsidRPr="00167690" w:rsidRDefault="00167690" w:rsidP="00167690">
      <w:pPr>
        <w:tabs>
          <w:tab w:val="num" w:pos="142"/>
        </w:tabs>
        <w:autoSpaceDE w:val="0"/>
        <w:autoSpaceDN w:val="0"/>
        <w:adjustRightInd w:val="0"/>
        <w:spacing w:after="0" w:line="240" w:lineRule="auto"/>
        <w:ind w:left="709" w:hanging="142"/>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67690" w:rsidRPr="00167690" w:rsidRDefault="00167690" w:rsidP="00167690">
      <w:pPr>
        <w:tabs>
          <w:tab w:val="num" w:pos="1134"/>
        </w:tabs>
        <w:autoSpaceDE w:val="0"/>
        <w:autoSpaceDN w:val="0"/>
        <w:adjustRightInd w:val="0"/>
        <w:spacing w:after="0" w:line="240" w:lineRule="auto"/>
        <w:ind w:hanging="446"/>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167690" w:rsidRPr="00167690" w:rsidRDefault="00167690" w:rsidP="00167690">
      <w:pPr>
        <w:tabs>
          <w:tab w:val="num" w:pos="1134"/>
        </w:tabs>
        <w:autoSpaceDE w:val="0"/>
        <w:autoSpaceDN w:val="0"/>
        <w:adjustRightInd w:val="0"/>
        <w:spacing w:after="0" w:line="240" w:lineRule="auto"/>
        <w:ind w:hanging="446"/>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167690" w:rsidRPr="00167690" w:rsidRDefault="00167690" w:rsidP="00167690">
      <w:pPr>
        <w:tabs>
          <w:tab w:val="num" w:pos="1134"/>
        </w:tabs>
        <w:autoSpaceDE w:val="0"/>
        <w:autoSpaceDN w:val="0"/>
        <w:adjustRightInd w:val="0"/>
        <w:spacing w:after="0" w:line="240" w:lineRule="auto"/>
        <w:ind w:hanging="446"/>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образцы оформления документов.</w:t>
      </w:r>
    </w:p>
    <w:p w:rsidR="00167690" w:rsidRPr="00167690" w:rsidRDefault="00167690" w:rsidP="00167690">
      <w:pPr>
        <w:numPr>
          <w:ilvl w:val="2"/>
          <w:numId w:val="38"/>
        </w:numPr>
        <w:tabs>
          <w:tab w:val="num" w:pos="1134"/>
        </w:tabs>
        <w:autoSpaceDE w:val="0"/>
        <w:autoSpaceDN w:val="0"/>
        <w:adjustRightInd w:val="0"/>
        <w:spacing w:after="0" w:line="240" w:lineRule="auto"/>
        <w:ind w:hanging="446"/>
        <w:contextualSpacing/>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Требования к обеспечению условий доступности муниципальных услуг для инвалидов.</w:t>
      </w:r>
    </w:p>
    <w:p w:rsidR="00167690" w:rsidRPr="00167690" w:rsidRDefault="00167690" w:rsidP="00167690">
      <w:pPr>
        <w:widowControl w:val="0"/>
        <w:tabs>
          <w:tab w:val="num" w:pos="1134"/>
        </w:tabs>
        <w:suppressAutoHyphens/>
        <w:autoSpaceDE w:val="0"/>
        <w:spacing w:after="0" w:line="240" w:lineRule="auto"/>
        <w:ind w:hanging="446"/>
        <w:contextualSpacing/>
        <w:jc w:val="both"/>
        <w:outlineLvl w:val="0"/>
        <w:rPr>
          <w:rFonts w:ascii="Times New Roman" w:eastAsia="Times New Roman" w:hAnsi="Times New Roman" w:cs="Times New Roman"/>
          <w:bCs/>
          <w:sz w:val="28"/>
          <w:szCs w:val="28"/>
          <w:lang w:eastAsia="ar-SA"/>
        </w:rPr>
      </w:pPr>
      <w:proofErr w:type="gramStart"/>
      <w:r w:rsidRPr="00167690">
        <w:rPr>
          <w:rFonts w:ascii="Times New Roman" w:eastAsia="Times New Roman" w:hAnsi="Times New Roman" w:cs="Times New Roman"/>
          <w:bCs/>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67690">
        <w:rPr>
          <w:rFonts w:ascii="Times New Roman" w:eastAsia="Times New Roman" w:hAnsi="Times New Roman" w:cs="Times New Roman"/>
          <w:sz w:val="28"/>
          <w:szCs w:val="28"/>
          <w:lang w:eastAsia="ar-SA"/>
        </w:rPr>
        <w:t xml:space="preserve">муниципальная </w:t>
      </w:r>
      <w:r w:rsidRPr="00167690">
        <w:rPr>
          <w:rFonts w:ascii="Times New Roman" w:eastAsia="Times New Roman" w:hAnsi="Times New Roman" w:cs="Times New Roman"/>
          <w:bCs/>
          <w:sz w:val="28"/>
          <w:szCs w:val="28"/>
          <w:lang w:eastAsia="ar-SA"/>
        </w:rPr>
        <w:t xml:space="preserve">услуга, и получения </w:t>
      </w:r>
      <w:r w:rsidRPr="00167690">
        <w:rPr>
          <w:rFonts w:ascii="Times New Roman" w:eastAsia="Times New Roman" w:hAnsi="Times New Roman" w:cs="Times New Roman"/>
          <w:sz w:val="28"/>
          <w:szCs w:val="28"/>
          <w:lang w:eastAsia="ar-SA"/>
        </w:rPr>
        <w:t xml:space="preserve">муниципальной </w:t>
      </w:r>
      <w:r w:rsidRPr="00167690">
        <w:rPr>
          <w:rFonts w:ascii="Times New Roman" w:eastAsia="Times New Roman" w:hAnsi="Times New Roman" w:cs="Times New Roman"/>
          <w:bCs/>
          <w:sz w:val="28"/>
          <w:szCs w:val="28"/>
          <w:lang w:eastAsia="ar-SA"/>
        </w:rPr>
        <w:t xml:space="preserve">услуги в соответствии с требованиями, установленными Федеральным </w:t>
      </w:r>
      <w:hyperlink r:id="rId19" w:history="1">
        <w:r w:rsidRPr="00167690">
          <w:rPr>
            <w:rFonts w:ascii="Times New Roman" w:eastAsia="Times New Roman" w:hAnsi="Times New Roman" w:cs="Times New Roman"/>
            <w:bCs/>
            <w:sz w:val="28"/>
            <w:szCs w:val="28"/>
            <w:lang w:eastAsia="ar-SA"/>
          </w:rPr>
          <w:t>законом</w:t>
        </w:r>
      </w:hyperlink>
      <w:r w:rsidRPr="00167690">
        <w:rPr>
          <w:rFonts w:ascii="Times New Roman" w:eastAsia="Times New Roman" w:hAnsi="Times New Roman" w:cs="Times New Roman"/>
          <w:bCs/>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67690" w:rsidRPr="00167690" w:rsidRDefault="00167690" w:rsidP="00167690">
      <w:pPr>
        <w:tabs>
          <w:tab w:val="num" w:pos="1134"/>
        </w:tabs>
        <w:autoSpaceDE w:val="0"/>
        <w:autoSpaceDN w:val="0"/>
        <w:adjustRightInd w:val="0"/>
        <w:spacing w:after="0" w:line="240" w:lineRule="auto"/>
        <w:ind w:hanging="446"/>
        <w:contextualSpacing/>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Если </w:t>
      </w:r>
      <w:r w:rsidRPr="00167690">
        <w:rPr>
          <w:rFonts w:ascii="Times New Roman" w:eastAsia="Times New Roman" w:hAnsi="Times New Roman" w:cs="Times New Roman"/>
          <w:bCs/>
          <w:sz w:val="28"/>
          <w:szCs w:val="28"/>
          <w:lang w:eastAsia="ru-RU"/>
        </w:rPr>
        <w:t>здание и помещения, в котором предоставляется услуга</w:t>
      </w:r>
      <w:r w:rsidRPr="00167690">
        <w:rPr>
          <w:rFonts w:ascii="Times New Roman" w:eastAsia="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167690">
        <w:rPr>
          <w:rFonts w:ascii="Times New Roman" w:eastAsia="Times New Roman" w:hAnsi="Times New Roman" w:cs="Times New Roman"/>
          <w:bCs/>
          <w:sz w:val="28"/>
          <w:szCs w:val="28"/>
          <w:lang w:eastAsia="ru-RU"/>
        </w:rPr>
        <w:t>орган, предоставляющий муниципальную услугу</w:t>
      </w:r>
      <w:r w:rsidRPr="00167690">
        <w:rPr>
          <w:rFonts w:ascii="Times New Roman" w:eastAsia="Times New Roman" w:hAnsi="Times New Roman" w:cs="Times New Roman"/>
          <w:sz w:val="28"/>
          <w:szCs w:val="28"/>
          <w:lang w:eastAsia="ru-RU"/>
        </w:rPr>
        <w:t xml:space="preserve"> обеспечивает</w:t>
      </w:r>
      <w:proofErr w:type="gramEnd"/>
      <w:r w:rsidRPr="00167690">
        <w:rPr>
          <w:rFonts w:ascii="Times New Roman" w:eastAsia="Times New Roman" w:hAnsi="Times New Roman" w:cs="Times New Roman"/>
          <w:sz w:val="28"/>
          <w:szCs w:val="28"/>
          <w:lang w:eastAsia="ru-RU"/>
        </w:rPr>
        <w:t xml:space="preserve"> предоставление муниципальной услуги по месту жительства инвалида.</w:t>
      </w:r>
    </w:p>
    <w:p w:rsidR="00167690" w:rsidRPr="00167690" w:rsidRDefault="00167690" w:rsidP="00167690">
      <w:pPr>
        <w:numPr>
          <w:ilvl w:val="1"/>
          <w:numId w:val="38"/>
        </w:numPr>
        <w:tabs>
          <w:tab w:val="num" w:pos="1134"/>
          <w:tab w:val="left" w:pos="1560"/>
        </w:tabs>
        <w:spacing w:after="0" w:line="240" w:lineRule="auto"/>
        <w:ind w:hanging="446"/>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Показатели доступности и качества муниципальной услуги.</w:t>
      </w:r>
    </w:p>
    <w:p w:rsidR="00167690" w:rsidRPr="00167690" w:rsidRDefault="00167690" w:rsidP="00167690">
      <w:pPr>
        <w:widowControl w:val="0"/>
        <w:numPr>
          <w:ilvl w:val="2"/>
          <w:numId w:val="38"/>
        </w:numPr>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Показателями доступности муниципальной услуги являются:</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lastRenderedPageBreak/>
        <w:t>- оборудование мест ожидания в администрации доступными местами общего пользования;</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соблюдение графика работы администрации;</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возможность получения муниципальной услуги в МФЦ;</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7690" w:rsidRPr="00167690" w:rsidRDefault="00167690" w:rsidP="00167690">
      <w:pPr>
        <w:widowControl w:val="0"/>
        <w:numPr>
          <w:ilvl w:val="2"/>
          <w:numId w:val="30"/>
        </w:numPr>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Показателями качества муниципальной услуги являются:</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соблюдение сроков предоставления муниципальной услуги;</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67690" w:rsidRPr="00167690" w:rsidRDefault="00167690" w:rsidP="00167690">
      <w:pPr>
        <w:numPr>
          <w:ilvl w:val="1"/>
          <w:numId w:val="30"/>
        </w:numPr>
        <w:tabs>
          <w:tab w:val="num" w:pos="142"/>
          <w:tab w:val="left" w:pos="1560"/>
        </w:tabs>
        <w:spacing w:after="0" w:line="240" w:lineRule="auto"/>
        <w:ind w:left="0" w:firstLine="567"/>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67690" w:rsidRPr="00167690" w:rsidRDefault="00167690" w:rsidP="00167690">
      <w:pPr>
        <w:numPr>
          <w:ilvl w:val="2"/>
          <w:numId w:val="31"/>
        </w:numPr>
        <w:tabs>
          <w:tab w:val="num" w:pos="142"/>
          <w:tab w:val="left" w:pos="1560"/>
          <w:tab w:val="num" w:pos="1590"/>
        </w:tabs>
        <w:spacing w:after="0" w:line="240" w:lineRule="auto"/>
        <w:ind w:left="0" w:firstLine="567"/>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p>
    <w:p w:rsidR="00167690" w:rsidRPr="00167690" w:rsidRDefault="00167690" w:rsidP="00167690">
      <w:pPr>
        <w:numPr>
          <w:ilvl w:val="2"/>
          <w:numId w:val="3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p>
    <w:p w:rsidR="00167690" w:rsidRPr="00167690" w:rsidRDefault="00167690" w:rsidP="00167690">
      <w:pPr>
        <w:numPr>
          <w:ilvl w:val="2"/>
          <w:numId w:val="3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167690">
        <w:rPr>
          <w:rFonts w:ascii="Times New Roman" w:eastAsia="Times New Roman" w:hAnsi="Times New Roman" w:cs="Times New Roman"/>
          <w:sz w:val="28"/>
          <w:szCs w:val="28"/>
          <w:lang w:eastAsia="ru-RU"/>
        </w:rPr>
        <w:t>www</w:t>
      </w:r>
      <w:proofErr w:type="spellEnd"/>
      <w:r w:rsidRPr="00167690">
        <w:rPr>
          <w:rFonts w:ascii="Times New Roman" w:eastAsia="Times New Roman" w:hAnsi="Times New Roman" w:cs="Times New Roman"/>
          <w:sz w:val="28"/>
          <w:szCs w:val="28"/>
          <w:lang w:eastAsia="ru-RU"/>
        </w:rPr>
        <w:t>.</w:t>
      </w:r>
      <w:proofErr w:type="spellStart"/>
      <w:r w:rsidRPr="00167690">
        <w:rPr>
          <w:rFonts w:ascii="Times New Roman" w:eastAsia="Times New Roman" w:hAnsi="Times New Roman" w:cs="Times New Roman"/>
          <w:sz w:val="28"/>
          <w:szCs w:val="28"/>
          <w:lang w:val="en-US" w:eastAsia="ru-RU"/>
        </w:rPr>
        <w:t>bigalabuh</w:t>
      </w:r>
      <w:proofErr w:type="spellEnd"/>
      <w:r w:rsidRPr="00167690">
        <w:rPr>
          <w:rFonts w:ascii="Times New Roman" w:eastAsia="Times New Roman" w:hAnsi="Times New Roman" w:cs="Times New Roman"/>
          <w:sz w:val="28"/>
          <w:szCs w:val="28"/>
          <w:lang w:eastAsia="ru-RU"/>
        </w:rPr>
        <w:t>.</w:t>
      </w:r>
      <w:proofErr w:type="spellStart"/>
      <w:r w:rsidRPr="00167690">
        <w:rPr>
          <w:rFonts w:ascii="Times New Roman" w:eastAsia="Times New Roman" w:hAnsi="Times New Roman" w:cs="Times New Roman"/>
          <w:sz w:val="28"/>
          <w:szCs w:val="28"/>
          <w:lang w:val="en-US" w:eastAsia="ru-RU"/>
        </w:rPr>
        <w:t>ru</w:t>
      </w:r>
      <w:proofErr w:type="spellEnd"/>
      <w:r w:rsidRPr="00167690">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67690">
        <w:rPr>
          <w:rFonts w:ascii="Times New Roman" w:eastAsia="Times New Roman" w:hAnsi="Times New Roman" w:cs="Times New Roman"/>
          <w:sz w:val="28"/>
          <w:szCs w:val="28"/>
          <w:lang w:val="en-US" w:eastAsia="ru-RU"/>
        </w:rPr>
        <w:t>www</w:t>
      </w:r>
      <w:r w:rsidRPr="00167690">
        <w:rPr>
          <w:rFonts w:ascii="Times New Roman" w:eastAsia="Times New Roman" w:hAnsi="Times New Roman" w:cs="Times New Roman"/>
          <w:sz w:val="28"/>
          <w:szCs w:val="28"/>
          <w:lang w:eastAsia="ru-RU"/>
        </w:rPr>
        <w:t>.pgu.govvrn.ru).</w:t>
      </w:r>
    </w:p>
    <w:p w:rsidR="00167690" w:rsidRPr="00167690" w:rsidRDefault="00167690" w:rsidP="00167690">
      <w:pPr>
        <w:numPr>
          <w:ilvl w:val="2"/>
          <w:numId w:val="31"/>
        </w:numPr>
        <w:tabs>
          <w:tab w:val="num" w:pos="142"/>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7690" w:rsidRPr="00167690" w:rsidRDefault="00167690" w:rsidP="00167690">
      <w:pPr>
        <w:tabs>
          <w:tab w:val="num" w:pos="142"/>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7690" w:rsidRPr="00167690" w:rsidRDefault="00167690" w:rsidP="00167690">
      <w:pPr>
        <w:numPr>
          <w:ilvl w:val="0"/>
          <w:numId w:val="5"/>
        </w:numPr>
        <w:tabs>
          <w:tab w:val="num" w:pos="142"/>
          <w:tab w:val="left" w:pos="1560"/>
        </w:tabs>
        <w:spacing w:after="0" w:line="240" w:lineRule="auto"/>
        <w:ind w:left="0" w:firstLine="567"/>
        <w:jc w:val="center"/>
        <w:rPr>
          <w:rFonts w:ascii="Times New Roman" w:eastAsia="Times New Roman" w:hAnsi="Times New Roman" w:cs="Times New Roman"/>
          <w:b/>
          <w:sz w:val="28"/>
          <w:szCs w:val="28"/>
          <w:lang w:eastAsia="ru-RU"/>
        </w:rPr>
      </w:pPr>
      <w:r w:rsidRPr="00167690">
        <w:rPr>
          <w:rFonts w:ascii="Times New Roman" w:eastAsia="Times New Roman" w:hAnsi="Times New Roman" w:cs="Times New Roman"/>
          <w:b/>
          <w:sz w:val="28"/>
          <w:szCs w:val="28"/>
          <w:lang w:val="en-US" w:eastAsia="ru-RU"/>
        </w:rPr>
        <w:t>C</w:t>
      </w:r>
      <w:proofErr w:type="spellStart"/>
      <w:r w:rsidRPr="00167690">
        <w:rPr>
          <w:rFonts w:ascii="Times New Roman" w:eastAsia="Times New Roman" w:hAnsi="Times New Roman" w:cs="Times New Roman"/>
          <w:b/>
          <w:sz w:val="28"/>
          <w:szCs w:val="28"/>
          <w:lang w:eastAsia="ru-RU"/>
        </w:rPr>
        <w:t>остав</w:t>
      </w:r>
      <w:proofErr w:type="spellEnd"/>
      <w:r w:rsidRPr="0016769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167690" w:rsidRPr="00167690" w:rsidRDefault="00167690" w:rsidP="00167690">
      <w:pPr>
        <w:tabs>
          <w:tab w:val="num" w:pos="142"/>
          <w:tab w:val="left" w:pos="1560"/>
        </w:tabs>
        <w:spacing w:after="0" w:line="240" w:lineRule="auto"/>
        <w:ind w:firstLine="567"/>
        <w:jc w:val="both"/>
        <w:rPr>
          <w:rFonts w:ascii="Times New Roman" w:eastAsia="Times New Roman" w:hAnsi="Times New Roman" w:cs="Times New Roman"/>
          <w:sz w:val="28"/>
          <w:szCs w:val="28"/>
          <w:lang w:eastAsia="ru-RU"/>
        </w:rPr>
      </w:pPr>
    </w:p>
    <w:p w:rsidR="00167690" w:rsidRPr="00167690" w:rsidRDefault="00167690" w:rsidP="00167690">
      <w:pPr>
        <w:numPr>
          <w:ilvl w:val="1"/>
          <w:numId w:val="5"/>
        </w:numPr>
        <w:tabs>
          <w:tab w:val="num" w:pos="142"/>
          <w:tab w:val="left" w:pos="1560"/>
        </w:tabs>
        <w:spacing w:after="0" w:line="240" w:lineRule="auto"/>
        <w:ind w:left="0" w:firstLine="567"/>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Исчерпывающий перечень административных процедур.</w:t>
      </w:r>
    </w:p>
    <w:p w:rsidR="00167690" w:rsidRPr="00167690" w:rsidRDefault="00167690" w:rsidP="00167690">
      <w:pPr>
        <w:numPr>
          <w:ilvl w:val="2"/>
          <w:numId w:val="5"/>
        </w:numPr>
        <w:tabs>
          <w:tab w:val="num" w:pos="142"/>
          <w:tab w:val="left" w:pos="1560"/>
        </w:tabs>
        <w:spacing w:after="0" w:line="240" w:lineRule="auto"/>
        <w:ind w:left="0" w:firstLine="567"/>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lastRenderedPageBreak/>
        <w:t xml:space="preserve">Предоставление муниципальной услуги включает в себя следующие административные процедуры: </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-прием и регистрация заявления и прилагаемых к нему документов </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проверка соответствия заявления и прилагаемых к нему документов  требованиям </w:t>
      </w:r>
      <w:hyperlink w:anchor="P144" w:history="1">
        <w:r w:rsidRPr="00167690">
          <w:rPr>
            <w:rFonts w:ascii="Times New Roman" w:eastAsia="Times New Roman" w:hAnsi="Times New Roman" w:cs="Times New Roman"/>
            <w:sz w:val="28"/>
            <w:szCs w:val="28"/>
            <w:lang w:eastAsia="ar-SA"/>
          </w:rPr>
          <w:t>пункта 2.6.1</w:t>
        </w:r>
      </w:hyperlink>
      <w:r w:rsidRPr="00167690">
        <w:rPr>
          <w:rFonts w:ascii="Times New Roman" w:eastAsia="Times New Roman" w:hAnsi="Times New Roman" w:cs="Times New Roman"/>
          <w:sz w:val="28"/>
          <w:szCs w:val="28"/>
          <w:lang w:eastAsia="ar-SA"/>
        </w:rPr>
        <w:t xml:space="preserve"> настоящего административного регламента;</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подготовка  и подписание экземпляров проекта соглашения о перераспределении земельных участков;</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направление (выдача) заявителю экземпляров проекта соглашения о перераспределении земельных участков для подписания.</w:t>
      </w:r>
    </w:p>
    <w:p w:rsidR="00167690" w:rsidRPr="00167690" w:rsidRDefault="00167690" w:rsidP="00167690">
      <w:pPr>
        <w:tabs>
          <w:tab w:val="num" w:pos="1134"/>
          <w:tab w:val="left" w:pos="1560"/>
        </w:tabs>
        <w:spacing w:after="0" w:line="240" w:lineRule="auto"/>
        <w:ind w:hanging="446"/>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67690" w:rsidRPr="00167690" w:rsidRDefault="00167690" w:rsidP="00167690">
      <w:pPr>
        <w:tabs>
          <w:tab w:val="num" w:pos="1134"/>
        </w:tabs>
        <w:autoSpaceDE w:val="0"/>
        <w:autoSpaceDN w:val="0"/>
        <w:adjustRightInd w:val="0"/>
        <w:spacing w:after="0" w:line="240" w:lineRule="auto"/>
        <w:ind w:hanging="446"/>
        <w:jc w:val="both"/>
        <w:outlineLvl w:val="0"/>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proofErr w:type="gramStart"/>
      <w:r w:rsidRPr="00167690">
        <w:rPr>
          <w:rFonts w:ascii="Times New Roman" w:eastAsia="Times New Roman" w:hAnsi="Times New Roman" w:cs="Times New Roman"/>
          <w:sz w:val="28"/>
          <w:szCs w:val="28"/>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К заявлению должны быть приложены документы, указанные в пункте 2.6.1.2 настоящего административного регламента.</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3.2.2. В </w:t>
      </w:r>
      <w:proofErr w:type="gramStart"/>
      <w:r w:rsidRPr="00167690">
        <w:rPr>
          <w:rFonts w:ascii="Times New Roman" w:eastAsia="Times New Roman" w:hAnsi="Times New Roman" w:cs="Times New Roman"/>
          <w:sz w:val="28"/>
          <w:szCs w:val="28"/>
          <w:lang w:eastAsia="ar-SA"/>
        </w:rPr>
        <w:t>случае</w:t>
      </w:r>
      <w:proofErr w:type="gramEnd"/>
      <w:r w:rsidRPr="00167690">
        <w:rPr>
          <w:rFonts w:ascii="Times New Roman" w:eastAsia="Times New Roman" w:hAnsi="Times New Roman" w:cs="Times New Roman"/>
          <w:sz w:val="28"/>
          <w:szCs w:val="28"/>
          <w:lang w:eastAsia="ar-SA"/>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67690" w:rsidRPr="00167690" w:rsidRDefault="00167690" w:rsidP="00167690">
      <w:pPr>
        <w:widowControl w:val="0"/>
        <w:tabs>
          <w:tab w:val="num" w:pos="1134"/>
        </w:tabs>
        <w:suppressAutoHyphens/>
        <w:autoSpaceDE w:val="0"/>
        <w:spacing w:after="0" w:line="240" w:lineRule="auto"/>
        <w:ind w:hanging="446"/>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lastRenderedPageBreak/>
        <w:t>- устанавливает предмет обращения, устанавливает личность заявителя, проверяет документ, удостоверяющий личность заявителя;</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проверяет полномочия заявителя, полномочия представителя заявителя действовать от его имени;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регистрирует заявление с прилагаемым комплектом документов;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3.2.4. В </w:t>
      </w:r>
      <w:proofErr w:type="gramStart"/>
      <w:r w:rsidRPr="00167690">
        <w:rPr>
          <w:rFonts w:ascii="Times New Roman" w:eastAsia="Times New Roman" w:hAnsi="Times New Roman" w:cs="Times New Roman"/>
          <w:sz w:val="28"/>
          <w:szCs w:val="28"/>
          <w:lang w:eastAsia="ar-SA"/>
        </w:rPr>
        <w:t>случае</w:t>
      </w:r>
      <w:proofErr w:type="gramEnd"/>
      <w:r w:rsidRPr="00167690">
        <w:rPr>
          <w:rFonts w:ascii="Times New Roman" w:eastAsia="Times New Roman" w:hAnsi="Times New Roman" w:cs="Times New Roman"/>
          <w:sz w:val="28"/>
          <w:szCs w:val="28"/>
          <w:lang w:eastAsia="ar-SA"/>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167690" w:rsidRPr="00167690" w:rsidRDefault="00167690" w:rsidP="00167690">
      <w:pPr>
        <w:tabs>
          <w:tab w:val="num" w:pos="1134"/>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167690">
          <w:rPr>
            <w:rFonts w:ascii="Times New Roman" w:eastAsia="Times New Roman" w:hAnsi="Times New Roman" w:cs="Times New Roman"/>
            <w:sz w:val="28"/>
            <w:szCs w:val="28"/>
            <w:lang w:eastAsia="ru-RU"/>
          </w:rPr>
          <w:t>форме</w:t>
        </w:r>
      </w:hyperlink>
      <w:r w:rsidRPr="00167690">
        <w:rPr>
          <w:rFonts w:ascii="Times New Roman" w:eastAsia="Times New Roman" w:hAnsi="Times New Roman" w:cs="Times New Roman"/>
          <w:sz w:val="28"/>
          <w:szCs w:val="28"/>
          <w:lang w:eastAsia="ru-RU"/>
        </w:rPr>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167690" w:rsidRPr="00167690" w:rsidRDefault="00167690" w:rsidP="00167690">
      <w:pPr>
        <w:tabs>
          <w:tab w:val="num" w:pos="1134"/>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3.2.7. Максимальный срок исполнения административной процедуры - 1 день.</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3.3. Проверка соответствия заявления и прилагаемых к нему документов  требованиям </w:t>
      </w:r>
      <w:hyperlink w:anchor="P144" w:history="1">
        <w:r w:rsidRPr="00167690">
          <w:rPr>
            <w:rFonts w:ascii="Times New Roman" w:eastAsia="Times New Roman" w:hAnsi="Times New Roman" w:cs="Times New Roman"/>
            <w:sz w:val="28"/>
            <w:szCs w:val="28"/>
            <w:lang w:eastAsia="ru-RU"/>
          </w:rPr>
          <w:t>пункта 2.6.1</w:t>
        </w:r>
      </w:hyperlink>
      <w:r w:rsidRPr="00167690">
        <w:rPr>
          <w:rFonts w:ascii="Times New Roman" w:eastAsia="Times New Roman" w:hAnsi="Times New Roman" w:cs="Times New Roman"/>
          <w:sz w:val="28"/>
          <w:szCs w:val="28"/>
          <w:lang w:eastAsia="ru-RU"/>
        </w:rPr>
        <w:t xml:space="preserve"> настоящего административного регламента.</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3.3.2. Специалист, уполномоченный на рассмотрение представленных документов, проводит проверку заявления и прилагаемых документов на </w:t>
      </w:r>
      <w:r w:rsidRPr="00167690">
        <w:rPr>
          <w:rFonts w:ascii="Times New Roman" w:eastAsia="Times New Roman" w:hAnsi="Times New Roman" w:cs="Times New Roman"/>
          <w:sz w:val="28"/>
          <w:szCs w:val="28"/>
          <w:lang w:eastAsia="ar-SA"/>
        </w:rPr>
        <w:lastRenderedPageBreak/>
        <w:t xml:space="preserve">соответствие требованиям, установленным </w:t>
      </w:r>
      <w:hyperlink w:anchor="P144" w:history="1">
        <w:r w:rsidRPr="00167690">
          <w:rPr>
            <w:rFonts w:ascii="Times New Roman" w:eastAsia="Times New Roman" w:hAnsi="Times New Roman" w:cs="Times New Roman"/>
            <w:sz w:val="28"/>
            <w:szCs w:val="28"/>
            <w:lang w:eastAsia="ar-SA"/>
          </w:rPr>
          <w:t>пунктом 2.6.1</w:t>
        </w:r>
      </w:hyperlink>
      <w:r w:rsidRPr="00167690">
        <w:rPr>
          <w:rFonts w:ascii="Times New Roman" w:eastAsia="Times New Roman" w:hAnsi="Times New Roman" w:cs="Times New Roman"/>
          <w:sz w:val="28"/>
          <w:szCs w:val="28"/>
          <w:lang w:eastAsia="ar-SA"/>
        </w:rPr>
        <w:t xml:space="preserve"> настоящего административного регламента.</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При наличии оснований, предусмотренных </w:t>
      </w:r>
      <w:hyperlink w:anchor="P200" w:history="1">
        <w:r w:rsidRPr="00167690">
          <w:rPr>
            <w:rFonts w:ascii="Times New Roman" w:eastAsia="Times New Roman" w:hAnsi="Times New Roman" w:cs="Times New Roman"/>
            <w:sz w:val="28"/>
            <w:szCs w:val="28"/>
            <w:lang w:eastAsia="ar-SA"/>
          </w:rPr>
          <w:t>пунктом 2.7.2</w:t>
        </w:r>
      </w:hyperlink>
      <w:r w:rsidRPr="00167690">
        <w:rPr>
          <w:rFonts w:ascii="Times New Roman" w:eastAsia="Times New Roman" w:hAnsi="Times New Roman" w:cs="Times New Roman"/>
          <w:sz w:val="28"/>
          <w:szCs w:val="28"/>
          <w:lang w:eastAsia="ar-SA"/>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Уведомление о возврате заявления подписывается главой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167690">
          <w:rPr>
            <w:rFonts w:ascii="Times New Roman" w:eastAsia="Times New Roman" w:hAnsi="Times New Roman" w:cs="Times New Roman"/>
            <w:sz w:val="28"/>
            <w:szCs w:val="28"/>
            <w:lang w:eastAsia="ar-SA"/>
          </w:rPr>
          <w:t>пункте 2.7.2</w:t>
        </w:r>
      </w:hyperlink>
      <w:r w:rsidRPr="00167690">
        <w:rPr>
          <w:rFonts w:ascii="Times New Roman" w:eastAsia="Times New Roman" w:hAnsi="Times New Roman" w:cs="Times New Roman"/>
          <w:sz w:val="28"/>
          <w:szCs w:val="28"/>
          <w:lang w:eastAsia="ar-SA"/>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3.3.4. Максимальный срок исполнения административной процедуры - 10 дней.</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3.4.1. Специалист, уполномоченный на рассмотрение представленных документов: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а) устанавливает принадлежность земельного участка, в отношении которого поступило заявление о перераспределении, к собственности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б) в рамках межведомственного информационного взаимодействия запрашивает в случае необходимости: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 Управлении Федеральной службы государственной регистрации, кадастра и картографии по Воронежской области: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167690">
        <w:rPr>
          <w:rFonts w:ascii="Times New Roman" w:eastAsia="Times New Roman" w:hAnsi="Times New Roman" w:cs="Times New Roman"/>
          <w:sz w:val="28"/>
          <w:szCs w:val="28"/>
          <w:lang w:eastAsia="ar-SA"/>
        </w:rPr>
        <w:t>находящиеся</w:t>
      </w:r>
      <w:proofErr w:type="gramEnd"/>
      <w:r w:rsidRPr="00167690">
        <w:rPr>
          <w:rFonts w:ascii="Times New Roman" w:eastAsia="Times New Roman" w:hAnsi="Times New Roman" w:cs="Times New Roman"/>
          <w:sz w:val="28"/>
          <w:szCs w:val="28"/>
          <w:lang w:eastAsia="ar-SA"/>
        </w:rPr>
        <w:t xml:space="preserve"> на земельных участках, в отношении которых подано заявление о перераспределении;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 Управлении Федеральной налоговой службы по Воронежской области: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выписку из Единого государственного реестра индивидуальных предпринимателей (при подаче заявления индивидуальным </w:t>
      </w:r>
      <w:r w:rsidRPr="00167690">
        <w:rPr>
          <w:rFonts w:ascii="Times New Roman" w:eastAsia="Times New Roman" w:hAnsi="Times New Roman" w:cs="Times New Roman"/>
          <w:sz w:val="28"/>
          <w:szCs w:val="28"/>
          <w:lang w:eastAsia="ar-SA"/>
        </w:rPr>
        <w:lastRenderedPageBreak/>
        <w:t>предпринимателем).</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кадастровые выписки о земельных участках.</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3.4.2. Результатом административной процедуры является установление отсутствия или наличия оснований для отказа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 указанных в </w:t>
      </w:r>
      <w:hyperlink w:anchor="P205" w:history="1">
        <w:r w:rsidRPr="00167690">
          <w:rPr>
            <w:rFonts w:ascii="Times New Roman" w:eastAsia="Times New Roman" w:hAnsi="Times New Roman" w:cs="Times New Roman"/>
            <w:sz w:val="28"/>
            <w:szCs w:val="28"/>
            <w:lang w:eastAsia="ar-SA"/>
          </w:rPr>
          <w:t>пункте  2.8</w:t>
        </w:r>
      </w:hyperlink>
      <w:r w:rsidRPr="00167690">
        <w:rPr>
          <w:rFonts w:ascii="Times New Roman" w:eastAsia="Times New Roman" w:hAnsi="Times New Roman" w:cs="Times New Roman"/>
          <w:sz w:val="28"/>
          <w:szCs w:val="28"/>
          <w:lang w:eastAsia="ar-SA"/>
        </w:rPr>
        <w:t xml:space="preserve"> настоящего административного регламента.</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3.4.3. Максимальный срок исполнения административной процедуры - 7 дней.</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3.5.1. При отсутствии оснований для отказа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 указанных в </w:t>
      </w:r>
      <w:hyperlink w:anchor="P205" w:history="1">
        <w:r w:rsidRPr="00167690">
          <w:rPr>
            <w:rFonts w:ascii="Times New Roman" w:eastAsia="Times New Roman" w:hAnsi="Times New Roman" w:cs="Times New Roman"/>
            <w:sz w:val="28"/>
            <w:szCs w:val="28"/>
            <w:lang w:eastAsia="ar-SA"/>
          </w:rPr>
          <w:t>пункте  2.8</w:t>
        </w:r>
      </w:hyperlink>
      <w:r w:rsidRPr="00167690">
        <w:rPr>
          <w:rFonts w:ascii="Times New Roman" w:eastAsia="Times New Roman" w:hAnsi="Times New Roman" w:cs="Times New Roman"/>
          <w:sz w:val="28"/>
          <w:szCs w:val="28"/>
          <w:lang w:eastAsia="ar-SA"/>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Проект постановления администрации подписывается главой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3.5.2. При отсутствии оснований для отказа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 указанных в </w:t>
      </w:r>
      <w:hyperlink w:anchor="P205" w:history="1">
        <w:r w:rsidRPr="00167690">
          <w:rPr>
            <w:rFonts w:ascii="Times New Roman" w:eastAsia="Times New Roman" w:hAnsi="Times New Roman" w:cs="Times New Roman"/>
            <w:sz w:val="28"/>
            <w:szCs w:val="28"/>
            <w:lang w:eastAsia="ar-SA"/>
          </w:rPr>
          <w:t>пункте  2.8</w:t>
        </w:r>
      </w:hyperlink>
      <w:r w:rsidRPr="00167690">
        <w:rPr>
          <w:rFonts w:ascii="Times New Roman" w:eastAsia="Times New Roman" w:hAnsi="Times New Roman" w:cs="Times New Roman"/>
          <w:sz w:val="28"/>
          <w:szCs w:val="28"/>
          <w:lang w:eastAsia="ar-SA"/>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3.5.3. При наличии оснований для отказа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 указанных в </w:t>
      </w:r>
      <w:hyperlink w:anchor="P205" w:history="1">
        <w:r w:rsidRPr="00167690">
          <w:rPr>
            <w:rFonts w:ascii="Times New Roman" w:eastAsia="Times New Roman" w:hAnsi="Times New Roman" w:cs="Times New Roman"/>
            <w:sz w:val="28"/>
            <w:szCs w:val="28"/>
            <w:lang w:eastAsia="ar-SA"/>
          </w:rPr>
          <w:t>пункте  2.8</w:t>
        </w:r>
      </w:hyperlink>
      <w:r w:rsidRPr="00167690">
        <w:rPr>
          <w:rFonts w:ascii="Times New Roman" w:eastAsia="Times New Roman" w:hAnsi="Times New Roman" w:cs="Times New Roman"/>
          <w:sz w:val="28"/>
          <w:szCs w:val="28"/>
          <w:lang w:eastAsia="ar-SA"/>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w:t>
      </w:r>
      <w:r w:rsidRPr="00167690">
        <w:rPr>
          <w:rFonts w:ascii="Times New Roman" w:eastAsia="Times New Roman" w:hAnsi="Times New Roman" w:cs="Times New Roman"/>
          <w:sz w:val="28"/>
          <w:szCs w:val="28"/>
          <w:lang w:eastAsia="ar-SA"/>
        </w:rPr>
        <w:lastRenderedPageBreak/>
        <w:t>администрации об отказе в заключении соглашения о перераспределении земельных участков с указанием всех оснований отказа.</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Проект постановления администрации подписывается главой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3.5.5. Максимальный срок исполнения административной процедуры - 10 дней.</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заказным письмом с уведомлением о вручении;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лично заявителю (или уполномоченному им надлежащим образом представителю) непосредственно по месту подачи заявления;</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по электронной почте.</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3.6.3. Максимальный срок исполнения административной процедуры - 2 дня.</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3.6.4. </w:t>
      </w:r>
      <w:proofErr w:type="gramStart"/>
      <w:r w:rsidRPr="00167690">
        <w:rPr>
          <w:rFonts w:ascii="Times New Roman" w:eastAsia="Times New Roman" w:hAnsi="Times New Roman" w:cs="Times New Roman"/>
          <w:sz w:val="28"/>
          <w:szCs w:val="28"/>
          <w:lang w:eastAsia="ar-SA"/>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w:t>
      </w:r>
      <w:r w:rsidRPr="00167690">
        <w:rPr>
          <w:rFonts w:ascii="Times New Roman" w:eastAsia="Times New Roman" w:hAnsi="Times New Roman" w:cs="Times New Roman"/>
          <w:sz w:val="28"/>
          <w:szCs w:val="28"/>
          <w:lang w:eastAsia="ar-SA"/>
        </w:rPr>
        <w:lastRenderedPageBreak/>
        <w:t xml:space="preserve">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3.7. Подготовка  и подписание экземпляров проекта соглашения о перераспределении земельных участков. </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Грибановского муниципального района; </w:t>
      </w:r>
    </w:p>
    <w:p w:rsidR="00167690" w:rsidRPr="00167690" w:rsidRDefault="00167690" w:rsidP="00167690">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в случае наличия основания для отказа в заключени</w:t>
      </w:r>
      <w:proofErr w:type="gramStart"/>
      <w:r w:rsidRPr="00167690">
        <w:rPr>
          <w:rFonts w:ascii="Times New Roman" w:eastAsia="Times New Roman" w:hAnsi="Times New Roman" w:cs="Times New Roman"/>
          <w:sz w:val="28"/>
          <w:szCs w:val="28"/>
          <w:lang w:eastAsia="ru-RU"/>
        </w:rPr>
        <w:t>и</w:t>
      </w:r>
      <w:proofErr w:type="gramEnd"/>
      <w:r w:rsidRPr="00167690">
        <w:rPr>
          <w:rFonts w:ascii="Times New Roman" w:eastAsia="Times New Roman" w:hAnsi="Times New Roman" w:cs="Times New Roman"/>
          <w:sz w:val="28"/>
          <w:szCs w:val="28"/>
          <w:lang w:eastAsia="ru-RU"/>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proofErr w:type="spellStart"/>
      <w:r w:rsidRPr="00167690">
        <w:rPr>
          <w:rFonts w:ascii="Times New Roman" w:eastAsia="Times New Roman" w:hAnsi="Times New Roman" w:cs="Times New Roman"/>
          <w:sz w:val="28"/>
          <w:szCs w:val="28"/>
          <w:lang w:eastAsia="ru-RU"/>
        </w:rPr>
        <w:t>Большеалабухского</w:t>
      </w:r>
      <w:proofErr w:type="spellEnd"/>
      <w:r w:rsidRPr="00167690">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 </w:t>
      </w:r>
    </w:p>
    <w:p w:rsidR="00167690" w:rsidRPr="00167690" w:rsidRDefault="00167690" w:rsidP="00167690">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167690" w:rsidRPr="00167690" w:rsidRDefault="00167690" w:rsidP="00167690">
      <w:pPr>
        <w:tabs>
          <w:tab w:val="num" w:pos="1134"/>
        </w:tabs>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ru-RU"/>
        </w:rPr>
        <w:t>3.8. Направление (выдача) заявителю экземпляров проекта соглашения о перераспределении земельных участков для подписания.</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3.8.1. Проект соглашения о перераспределении земельных участков либо постановление администрации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заказным письмом с уведомлением о вручении;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лично заявителю (или уполномоченному им надлежащим образом представителю) непосредственно по месту подачи заявления;</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по электронной почте.</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167690">
        <w:rPr>
          <w:rFonts w:ascii="Times New Roman" w:eastAsia="Times New Roman" w:hAnsi="Times New Roman" w:cs="Times New Roman"/>
          <w:sz w:val="28"/>
          <w:szCs w:val="28"/>
          <w:lang w:eastAsia="ar-SA"/>
        </w:rPr>
        <w:t>и</w:t>
      </w:r>
      <w:proofErr w:type="gramEnd"/>
      <w:r w:rsidRPr="00167690">
        <w:rPr>
          <w:rFonts w:ascii="Times New Roman" w:eastAsia="Times New Roman" w:hAnsi="Times New Roman" w:cs="Times New Roman"/>
          <w:sz w:val="28"/>
          <w:szCs w:val="28"/>
          <w:lang w:eastAsia="ar-SA"/>
        </w:rPr>
        <w:t xml:space="preserve"> соглашения о перераспределении земельных участков.</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lastRenderedPageBreak/>
        <w:t>3.8.3. Максимальный срок исполнения административной процедуры - 2 дня.</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3.9.1. </w:t>
      </w:r>
      <w:r w:rsidRPr="00167690">
        <w:rPr>
          <w:rFonts w:ascii="Times New Roman" w:eastAsia="Times New Roman" w:hAnsi="Times New Roman" w:cs="Times New Roman"/>
          <w:sz w:val="28"/>
          <w:szCs w:val="28"/>
          <w:lang w:eastAsia="ar-SA"/>
        </w:rPr>
        <w:tab/>
      </w:r>
      <w:proofErr w:type="gramStart"/>
      <w:r w:rsidRPr="00167690">
        <w:rPr>
          <w:rFonts w:ascii="Times New Roman" w:eastAsia="Times New Roman" w:hAnsi="Times New Roman" w:cs="Times New Roman"/>
          <w:sz w:val="28"/>
          <w:szCs w:val="28"/>
          <w:lang w:eastAsia="ar-SA"/>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3.9.3. Предоставление результата муниципальной услуги в электронной форме предусмотрено.</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3.10.1</w:t>
      </w:r>
      <w:r w:rsidRPr="00167690">
        <w:rPr>
          <w:rFonts w:ascii="Arial" w:eastAsia="Times New Roman" w:hAnsi="Arial" w:cs="Arial"/>
          <w:sz w:val="20"/>
          <w:szCs w:val="20"/>
          <w:lang w:eastAsia="ar-SA"/>
        </w:rPr>
        <w:t xml:space="preserve">. </w:t>
      </w:r>
      <w:r w:rsidRPr="00167690">
        <w:rPr>
          <w:rFonts w:ascii="Times New Roman" w:eastAsia="Times New Roman" w:hAnsi="Times New Roman" w:cs="Times New Roman"/>
          <w:sz w:val="28"/>
          <w:szCs w:val="28"/>
          <w:lang w:eastAsia="ar-SA"/>
        </w:rPr>
        <w:t>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67690" w:rsidRPr="00167690" w:rsidRDefault="00167690" w:rsidP="00167690">
      <w:pPr>
        <w:widowControl w:val="0"/>
        <w:tabs>
          <w:tab w:val="num" w:pos="1134"/>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7690" w:rsidRPr="00167690" w:rsidRDefault="00167690" w:rsidP="00167690">
      <w:pPr>
        <w:numPr>
          <w:ilvl w:val="0"/>
          <w:numId w:val="5"/>
        </w:numPr>
        <w:tabs>
          <w:tab w:val="num" w:pos="1134"/>
          <w:tab w:val="left" w:pos="1560"/>
        </w:tabs>
        <w:spacing w:after="0" w:line="240" w:lineRule="auto"/>
        <w:ind w:firstLine="709"/>
        <w:jc w:val="center"/>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lastRenderedPageBreak/>
        <w:t xml:space="preserve">Формы </w:t>
      </w:r>
      <w:proofErr w:type="gramStart"/>
      <w:r w:rsidRPr="00167690">
        <w:rPr>
          <w:rFonts w:ascii="Times New Roman" w:eastAsia="Times New Roman" w:hAnsi="Times New Roman" w:cs="Times New Roman"/>
          <w:sz w:val="28"/>
          <w:szCs w:val="28"/>
          <w:lang w:eastAsia="ru-RU"/>
        </w:rPr>
        <w:t>контроля  за</w:t>
      </w:r>
      <w:proofErr w:type="gramEnd"/>
      <w:r w:rsidRPr="00167690">
        <w:rPr>
          <w:rFonts w:ascii="Times New Roman" w:eastAsia="Times New Roman" w:hAnsi="Times New Roman" w:cs="Times New Roman"/>
          <w:sz w:val="28"/>
          <w:szCs w:val="28"/>
          <w:lang w:eastAsia="ru-RU"/>
        </w:rPr>
        <w:t xml:space="preserve"> исполнением административного регламента</w:t>
      </w:r>
    </w:p>
    <w:p w:rsidR="00167690" w:rsidRPr="00167690" w:rsidRDefault="00167690" w:rsidP="00167690">
      <w:pPr>
        <w:tabs>
          <w:tab w:val="num" w:pos="1134"/>
        </w:tabs>
        <w:suppressAutoHyphens/>
        <w:spacing w:after="0" w:line="240" w:lineRule="auto"/>
        <w:ind w:firstLine="709"/>
        <w:jc w:val="center"/>
        <w:rPr>
          <w:rFonts w:ascii="Times New Roman" w:eastAsia="Times New Roman" w:hAnsi="Times New Roman" w:cs="Times New Roman"/>
          <w:sz w:val="28"/>
          <w:szCs w:val="28"/>
          <w:lang w:eastAsia="ru-RU"/>
        </w:rPr>
      </w:pP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67690" w:rsidRPr="00167690" w:rsidRDefault="00167690" w:rsidP="00167690">
      <w:pPr>
        <w:tabs>
          <w:tab w:val="num" w:pos="1134"/>
        </w:tabs>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6769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167690" w:rsidRPr="00167690" w:rsidRDefault="00167690" w:rsidP="00167690">
      <w:pPr>
        <w:tabs>
          <w:tab w:val="num" w:pos="1134"/>
        </w:tabs>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4.5 </w:t>
      </w:r>
      <w:proofErr w:type="gramStart"/>
      <w:r w:rsidRPr="00167690">
        <w:rPr>
          <w:rFonts w:ascii="Times New Roman" w:eastAsia="Times New Roman" w:hAnsi="Times New Roman" w:cs="Times New Roman"/>
          <w:sz w:val="28"/>
          <w:szCs w:val="28"/>
          <w:lang w:eastAsia="ru-RU"/>
        </w:rPr>
        <w:t>Контроль за</w:t>
      </w:r>
      <w:proofErr w:type="gramEnd"/>
      <w:r w:rsidRPr="0016769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7690" w:rsidRPr="00167690" w:rsidRDefault="00167690" w:rsidP="00167690">
      <w:pPr>
        <w:tabs>
          <w:tab w:val="num" w:pos="1134"/>
        </w:tabs>
        <w:suppressAutoHyphens/>
        <w:spacing w:after="0" w:line="240" w:lineRule="auto"/>
        <w:ind w:firstLine="709"/>
        <w:jc w:val="both"/>
        <w:rPr>
          <w:rFonts w:ascii="Times New Roman" w:eastAsia="Times New Roman" w:hAnsi="Times New Roman" w:cs="Times New Roman"/>
          <w:sz w:val="28"/>
          <w:szCs w:val="28"/>
          <w:lang w:eastAsia="ru-RU"/>
        </w:rPr>
      </w:pPr>
    </w:p>
    <w:p w:rsidR="00167690" w:rsidRPr="00167690" w:rsidRDefault="00167690" w:rsidP="00167690">
      <w:pPr>
        <w:tabs>
          <w:tab w:val="num" w:pos="1134"/>
          <w:tab w:val="left" w:pos="1560"/>
        </w:tabs>
        <w:spacing w:after="0" w:line="240" w:lineRule="auto"/>
        <w:ind w:firstLine="709"/>
        <w:jc w:val="center"/>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5.2. </w:t>
      </w:r>
      <w:proofErr w:type="gramStart"/>
      <w:r w:rsidRPr="00167690">
        <w:rPr>
          <w:rFonts w:ascii="Times New Roman" w:eastAsia="Times New Roman" w:hAnsi="Times New Roman" w:cs="Times New Roman"/>
          <w:sz w:val="28"/>
          <w:szCs w:val="28"/>
          <w:lang w:eastAsia="ar-SA"/>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167690">
        <w:rPr>
          <w:rFonts w:ascii="Times New Roman" w:eastAsia="Times New Roman" w:hAnsi="Times New Roman" w:cs="Times New Roman"/>
          <w:sz w:val="28"/>
          <w:szCs w:val="28"/>
          <w:lang w:eastAsia="ar-SA"/>
        </w:rPr>
        <w:t xml:space="preserve"> </w:t>
      </w:r>
      <w:proofErr w:type="gramStart"/>
      <w:r w:rsidRPr="00167690">
        <w:rPr>
          <w:rFonts w:ascii="Times New Roman" w:eastAsia="Times New Roman" w:hAnsi="Times New Roman" w:cs="Times New Roman"/>
          <w:sz w:val="28"/>
          <w:szCs w:val="28"/>
          <w:lang w:eastAsia="ar-SA"/>
        </w:rPr>
        <w:t>порядке</w:t>
      </w:r>
      <w:proofErr w:type="gramEnd"/>
      <w:r w:rsidRPr="00167690">
        <w:rPr>
          <w:rFonts w:ascii="Times New Roman" w:eastAsia="Times New Roman" w:hAnsi="Times New Roman" w:cs="Times New Roman"/>
          <w:sz w:val="28"/>
          <w:szCs w:val="28"/>
          <w:lang w:eastAsia="ar-SA"/>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5.2. Заявитель может обратиться с </w:t>
      </w:r>
      <w:proofErr w:type="gramStart"/>
      <w:r w:rsidRPr="00167690">
        <w:rPr>
          <w:rFonts w:ascii="Times New Roman" w:eastAsia="Times New Roman" w:hAnsi="Times New Roman" w:cs="Times New Roman"/>
          <w:sz w:val="28"/>
          <w:szCs w:val="28"/>
          <w:lang w:eastAsia="ru-RU"/>
        </w:rPr>
        <w:t>жалобой</w:t>
      </w:r>
      <w:proofErr w:type="gramEnd"/>
      <w:r w:rsidRPr="00167690">
        <w:rPr>
          <w:rFonts w:ascii="Times New Roman" w:eastAsia="Times New Roman" w:hAnsi="Times New Roman" w:cs="Times New Roman"/>
          <w:sz w:val="28"/>
          <w:szCs w:val="28"/>
          <w:lang w:eastAsia="ru-RU"/>
        </w:rPr>
        <w:t xml:space="preserve"> в том числе в следующих случаях:</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2) нарушение срока предоставления муниципальной услуги;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6769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Грибановского муниципального района </w:t>
      </w:r>
      <w:r w:rsidRPr="00167690">
        <w:rPr>
          <w:rFonts w:ascii="Times New Roman" w:eastAsia="Times New Roman" w:hAnsi="Times New Roman" w:cs="Times New Roman"/>
          <w:sz w:val="28"/>
          <w:szCs w:val="28"/>
          <w:lang w:eastAsia="ru-RU"/>
        </w:rPr>
        <w:t xml:space="preserve"> для предоставления муниципальной услуги;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6769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Грибановского муниципального района </w:t>
      </w:r>
      <w:r w:rsidRPr="00167690">
        <w:rPr>
          <w:rFonts w:ascii="Times New Roman" w:eastAsia="Times New Roman" w:hAnsi="Times New Roman" w:cs="Times New Roman"/>
          <w:sz w:val="28"/>
          <w:szCs w:val="28"/>
          <w:lang w:eastAsia="ru-RU"/>
        </w:rPr>
        <w:t>для предоставления муниципальной услуги, у заявителя;</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67690">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167690">
        <w:rPr>
          <w:rFonts w:ascii="Times New Roman" w:eastAsia="Times New Roman" w:hAnsi="Times New Roman" w:cs="Times New Roman"/>
          <w:sz w:val="28"/>
          <w:szCs w:val="28"/>
          <w:lang w:eastAsia="ru-RU"/>
        </w:rPr>
        <w:t>;</w:t>
      </w:r>
      <w:proofErr w:type="gramEnd"/>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67690">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r w:rsidRPr="00167690">
        <w:rPr>
          <w:rFonts w:ascii="Times New Roman" w:eastAsia="Times New Roman" w:hAnsi="Times New Roman" w:cs="Times New Roman"/>
          <w:sz w:val="28"/>
          <w:szCs w:val="28"/>
          <w:lang w:eastAsia="ru-RU"/>
        </w:rPr>
        <w:t>;</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поступившая жалоба.</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5.5. Жалоба должна содержать:</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167690">
        <w:rPr>
          <w:rFonts w:ascii="Times New Roman" w:eastAsia="Times New Roman" w:hAnsi="Times New Roman" w:cs="Times New Roman"/>
          <w:sz w:val="28"/>
          <w:szCs w:val="28"/>
          <w:lang w:eastAsia="ar-SA"/>
        </w:rPr>
        <w:t xml:space="preserve">лаве </w:t>
      </w:r>
      <w:proofErr w:type="spellStart"/>
      <w:r w:rsidRPr="00167690">
        <w:rPr>
          <w:rFonts w:ascii="Times New Roman" w:eastAsia="Times New Roman" w:hAnsi="Times New Roman" w:cs="Times New Roman"/>
          <w:sz w:val="28"/>
          <w:szCs w:val="28"/>
          <w:lang w:eastAsia="ar-SA"/>
        </w:rPr>
        <w:t>Большеалабухского</w:t>
      </w:r>
      <w:proofErr w:type="spellEnd"/>
      <w:r w:rsidRPr="00167690">
        <w:rPr>
          <w:rFonts w:ascii="Times New Roman" w:eastAsia="Times New Roman" w:hAnsi="Times New Roman" w:cs="Times New Roman"/>
          <w:sz w:val="28"/>
          <w:szCs w:val="28"/>
          <w:lang w:eastAsia="ar-SA"/>
        </w:rPr>
        <w:t xml:space="preserve"> сельского поселения Грибановского муниципального района.</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5.7. Должностное лицо, уполномоченное на рассмотрение жалобы, или </w:t>
      </w:r>
      <w:r w:rsidRPr="00167690">
        <w:rPr>
          <w:rFonts w:ascii="Times New Roman" w:eastAsia="Times New Roman" w:hAnsi="Times New Roman" w:cs="Times New Roman"/>
          <w:sz w:val="28"/>
          <w:szCs w:val="28"/>
          <w:lang w:eastAsia="ru-RU"/>
        </w:rPr>
        <w:lastRenderedPageBreak/>
        <w:t>администрация отказывают в удовлетворении жалобы в следующих случаях:</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7690" w:rsidRPr="00167690" w:rsidRDefault="00167690" w:rsidP="00167690">
      <w:pPr>
        <w:widowControl w:val="0"/>
        <w:tabs>
          <w:tab w:val="num"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690" w:rsidRPr="00167690" w:rsidRDefault="00167690" w:rsidP="00167690">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16769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6769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7690" w:rsidRPr="00167690" w:rsidRDefault="00167690" w:rsidP="00167690">
      <w:pPr>
        <w:tabs>
          <w:tab w:val="num" w:pos="1134"/>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P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0D43" w:rsidRDefault="00F40D43"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167690" w:rsidRPr="00167690" w:rsidRDefault="00167690" w:rsidP="00167690">
      <w:pPr>
        <w:tabs>
          <w:tab w:val="num" w:pos="1134"/>
        </w:tabs>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Приложение № 1</w:t>
      </w:r>
    </w:p>
    <w:p w:rsidR="00167690" w:rsidRPr="00167690" w:rsidRDefault="00167690" w:rsidP="00167690">
      <w:pPr>
        <w:tabs>
          <w:tab w:val="num" w:pos="113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к административному регламенту</w:t>
      </w:r>
    </w:p>
    <w:p w:rsidR="00167690" w:rsidRPr="00167690" w:rsidRDefault="00167690" w:rsidP="00167690">
      <w:pPr>
        <w:tabs>
          <w:tab w:val="num" w:pos="113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67690" w:rsidRPr="00167690" w:rsidRDefault="00167690" w:rsidP="00167690">
      <w:pPr>
        <w:tabs>
          <w:tab w:val="num" w:pos="1134"/>
        </w:tabs>
        <w:autoSpaceDE w:val="0"/>
        <w:autoSpaceDN w:val="0"/>
        <w:adjustRightInd w:val="0"/>
        <w:spacing w:after="0" w:line="240" w:lineRule="auto"/>
        <w:ind w:left="-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1. Место нахождения администрации </w:t>
      </w:r>
      <w:proofErr w:type="spellStart"/>
      <w:r w:rsidRPr="00167690">
        <w:rPr>
          <w:rFonts w:ascii="Times New Roman" w:eastAsia="Calibri" w:hAnsi="Times New Roman" w:cs="Times New Roman"/>
          <w:sz w:val="28"/>
          <w:szCs w:val="28"/>
        </w:rPr>
        <w:t>Большеалабухского</w:t>
      </w:r>
      <w:proofErr w:type="spellEnd"/>
      <w:r w:rsidRPr="00167690">
        <w:rPr>
          <w:rFonts w:ascii="Times New Roman" w:eastAsia="Calibri" w:hAnsi="Times New Roman" w:cs="Times New Roman"/>
          <w:sz w:val="28"/>
          <w:szCs w:val="28"/>
        </w:rPr>
        <w:t xml:space="preserve"> сельского поселения Грибановского муниципального района</w:t>
      </w:r>
      <w:r w:rsidRPr="00167690">
        <w:rPr>
          <w:rFonts w:ascii="Times New Roman" w:eastAsia="Calibri" w:hAnsi="Times New Roman" w:cs="Times New Roman"/>
          <w:i/>
          <w:sz w:val="28"/>
          <w:szCs w:val="28"/>
        </w:rPr>
        <w:t xml:space="preserve"> </w:t>
      </w:r>
      <w:r w:rsidRPr="00167690">
        <w:rPr>
          <w:rFonts w:ascii="Times New Roman" w:eastAsia="Calibri" w:hAnsi="Times New Roman" w:cs="Times New Roman"/>
          <w:sz w:val="28"/>
          <w:szCs w:val="28"/>
        </w:rPr>
        <w:t>Воронежской области:</w:t>
      </w:r>
      <w:r w:rsidRPr="00167690">
        <w:rPr>
          <w:rFonts w:ascii="Times New Roman" w:eastAsia="Times New Roman" w:hAnsi="Times New Roman" w:cs="Times New Roman"/>
          <w:sz w:val="28"/>
          <w:szCs w:val="28"/>
          <w:lang w:eastAsia="ru-RU"/>
        </w:rPr>
        <w:t xml:space="preserve"> Воронежская область, Грибановский район, с. Большие </w:t>
      </w:r>
      <w:proofErr w:type="spellStart"/>
      <w:r w:rsidRPr="00167690">
        <w:rPr>
          <w:rFonts w:ascii="Times New Roman" w:eastAsia="Times New Roman" w:hAnsi="Times New Roman" w:cs="Times New Roman"/>
          <w:sz w:val="28"/>
          <w:szCs w:val="28"/>
          <w:lang w:eastAsia="ru-RU"/>
        </w:rPr>
        <w:t>Алабухи</w:t>
      </w:r>
      <w:proofErr w:type="spellEnd"/>
      <w:r w:rsidRPr="00167690">
        <w:rPr>
          <w:rFonts w:ascii="Times New Roman" w:eastAsia="Times New Roman" w:hAnsi="Times New Roman" w:cs="Times New Roman"/>
          <w:sz w:val="28"/>
          <w:szCs w:val="28"/>
          <w:lang w:eastAsia="ru-RU"/>
        </w:rPr>
        <w:t>, пл. Революции, д. 10/2</w:t>
      </w:r>
    </w:p>
    <w:p w:rsidR="00167690" w:rsidRPr="00167690" w:rsidRDefault="00167690" w:rsidP="00167690">
      <w:pPr>
        <w:tabs>
          <w:tab w:val="num" w:pos="1134"/>
        </w:tabs>
        <w:autoSpaceDE w:val="0"/>
        <w:autoSpaceDN w:val="0"/>
        <w:adjustRightInd w:val="0"/>
        <w:spacing w:after="0" w:line="240" w:lineRule="auto"/>
        <w:ind w:left="-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График работы администрации </w:t>
      </w:r>
      <w:proofErr w:type="spellStart"/>
      <w:r w:rsidRPr="00167690">
        <w:rPr>
          <w:rFonts w:ascii="Times New Roman" w:eastAsia="Calibri" w:hAnsi="Times New Roman" w:cs="Times New Roman"/>
          <w:sz w:val="28"/>
          <w:szCs w:val="28"/>
        </w:rPr>
        <w:t>Большеалабухского</w:t>
      </w:r>
      <w:proofErr w:type="spellEnd"/>
      <w:r w:rsidRPr="00167690">
        <w:rPr>
          <w:rFonts w:ascii="Times New Roman" w:eastAsia="Calibri" w:hAnsi="Times New Roman" w:cs="Times New Roman"/>
          <w:sz w:val="28"/>
          <w:szCs w:val="28"/>
        </w:rPr>
        <w:t xml:space="preserve"> сельского поселения Грибановского муниципального района</w:t>
      </w:r>
      <w:r w:rsidRPr="00167690">
        <w:rPr>
          <w:rFonts w:ascii="Times New Roman" w:eastAsia="Calibri" w:hAnsi="Times New Roman" w:cs="Times New Roman"/>
          <w:i/>
          <w:sz w:val="28"/>
          <w:szCs w:val="28"/>
        </w:rPr>
        <w:t xml:space="preserve"> </w:t>
      </w:r>
      <w:r w:rsidRPr="00167690">
        <w:rPr>
          <w:rFonts w:ascii="Times New Roman" w:eastAsia="Calibri" w:hAnsi="Times New Roman" w:cs="Times New Roman"/>
          <w:sz w:val="28"/>
          <w:szCs w:val="28"/>
        </w:rPr>
        <w:t>Воронежской области:</w:t>
      </w:r>
    </w:p>
    <w:p w:rsidR="00167690" w:rsidRPr="00167690" w:rsidRDefault="00167690" w:rsidP="00167690">
      <w:pPr>
        <w:tabs>
          <w:tab w:val="num" w:pos="1134"/>
        </w:tabs>
        <w:autoSpaceDE w:val="0"/>
        <w:autoSpaceDN w:val="0"/>
        <w:adjustRightInd w:val="0"/>
        <w:spacing w:after="0" w:line="240" w:lineRule="auto"/>
        <w:ind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понедельник - пятница: с 08.00 до 16.00;</w:t>
      </w:r>
    </w:p>
    <w:p w:rsidR="00167690" w:rsidRPr="00167690" w:rsidRDefault="00167690" w:rsidP="00167690">
      <w:pPr>
        <w:tabs>
          <w:tab w:val="num" w:pos="1134"/>
        </w:tabs>
        <w:autoSpaceDE w:val="0"/>
        <w:autoSpaceDN w:val="0"/>
        <w:adjustRightInd w:val="0"/>
        <w:spacing w:after="0" w:line="240" w:lineRule="auto"/>
        <w:ind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перерыв: с 12.00 до 13.00.</w:t>
      </w:r>
    </w:p>
    <w:p w:rsidR="00167690" w:rsidRPr="00167690" w:rsidRDefault="00167690" w:rsidP="00167690">
      <w:pPr>
        <w:tabs>
          <w:tab w:val="num" w:pos="1134"/>
        </w:tabs>
        <w:autoSpaceDE w:val="0"/>
        <w:autoSpaceDN w:val="0"/>
        <w:adjustRightInd w:val="0"/>
        <w:spacing w:after="0" w:line="240" w:lineRule="auto"/>
        <w:ind w:left="-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Официальный сайт администрации </w:t>
      </w:r>
      <w:proofErr w:type="spellStart"/>
      <w:r w:rsidRPr="00167690">
        <w:rPr>
          <w:rFonts w:ascii="Times New Roman" w:eastAsia="Calibri" w:hAnsi="Times New Roman" w:cs="Times New Roman"/>
          <w:sz w:val="28"/>
          <w:szCs w:val="28"/>
        </w:rPr>
        <w:t>Большеалабухского</w:t>
      </w:r>
      <w:proofErr w:type="spellEnd"/>
      <w:r w:rsidRPr="00167690">
        <w:rPr>
          <w:rFonts w:ascii="Times New Roman" w:eastAsia="Calibri" w:hAnsi="Times New Roman" w:cs="Times New Roman"/>
          <w:sz w:val="28"/>
          <w:szCs w:val="28"/>
        </w:rPr>
        <w:t xml:space="preserve"> сельского поселения   Грибановского муниципального района</w:t>
      </w:r>
      <w:r w:rsidRPr="00167690">
        <w:rPr>
          <w:rFonts w:ascii="Times New Roman" w:eastAsia="Calibri" w:hAnsi="Times New Roman" w:cs="Times New Roman"/>
          <w:i/>
          <w:sz w:val="28"/>
          <w:szCs w:val="28"/>
        </w:rPr>
        <w:t xml:space="preserve"> </w:t>
      </w:r>
      <w:r w:rsidRPr="00167690">
        <w:rPr>
          <w:rFonts w:ascii="Times New Roman" w:eastAsia="Calibri" w:hAnsi="Times New Roman" w:cs="Times New Roman"/>
          <w:sz w:val="28"/>
          <w:szCs w:val="28"/>
        </w:rPr>
        <w:t xml:space="preserve">Воронежской области в сети Интернет: </w:t>
      </w:r>
      <w:proofErr w:type="spellStart"/>
      <w:r w:rsidRPr="00167690">
        <w:rPr>
          <w:rFonts w:ascii="Times New Roman" w:eastAsia="Times New Roman" w:hAnsi="Times New Roman" w:cs="Arial"/>
          <w:sz w:val="28"/>
          <w:szCs w:val="28"/>
        </w:rPr>
        <w:t>www</w:t>
      </w:r>
      <w:proofErr w:type="spellEnd"/>
      <w:r w:rsidRPr="00167690">
        <w:rPr>
          <w:rFonts w:ascii="Times New Roman" w:eastAsia="Times New Roman" w:hAnsi="Times New Roman" w:cs="Arial"/>
          <w:sz w:val="28"/>
          <w:szCs w:val="28"/>
        </w:rPr>
        <w:t>.</w:t>
      </w:r>
      <w:proofErr w:type="spellStart"/>
      <w:r w:rsidRPr="00167690">
        <w:rPr>
          <w:rFonts w:ascii="Times New Roman" w:eastAsia="Times New Roman" w:hAnsi="Times New Roman" w:cs="Arial"/>
          <w:sz w:val="28"/>
          <w:szCs w:val="28"/>
          <w:lang w:val="en-US"/>
        </w:rPr>
        <w:t>bigalabuh</w:t>
      </w:r>
      <w:proofErr w:type="spellEnd"/>
      <w:r w:rsidRPr="00167690">
        <w:rPr>
          <w:rFonts w:ascii="Times New Roman" w:eastAsia="Times New Roman" w:hAnsi="Times New Roman" w:cs="Arial"/>
          <w:sz w:val="28"/>
          <w:szCs w:val="28"/>
        </w:rPr>
        <w:t>.</w:t>
      </w:r>
      <w:proofErr w:type="spellStart"/>
      <w:r w:rsidRPr="00167690">
        <w:rPr>
          <w:rFonts w:ascii="Times New Roman" w:eastAsia="Times New Roman" w:hAnsi="Times New Roman" w:cs="Arial"/>
          <w:sz w:val="28"/>
          <w:szCs w:val="28"/>
          <w:lang w:val="en-US"/>
        </w:rPr>
        <w:t>ru</w:t>
      </w:r>
      <w:proofErr w:type="spellEnd"/>
      <w:r w:rsidRPr="00167690">
        <w:rPr>
          <w:rFonts w:ascii="Times New Roman" w:eastAsia="Calibri" w:hAnsi="Times New Roman" w:cs="Times New Roman"/>
          <w:sz w:val="28"/>
          <w:szCs w:val="28"/>
        </w:rPr>
        <w:t>.</w:t>
      </w:r>
    </w:p>
    <w:p w:rsidR="00167690" w:rsidRPr="00167690" w:rsidRDefault="00167690" w:rsidP="00167690">
      <w:pPr>
        <w:tabs>
          <w:tab w:val="num" w:pos="1134"/>
        </w:tabs>
        <w:autoSpaceDE w:val="0"/>
        <w:autoSpaceDN w:val="0"/>
        <w:adjustRightInd w:val="0"/>
        <w:spacing w:after="0" w:line="240" w:lineRule="auto"/>
        <w:ind w:left="-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Адрес электронной почты администрации </w:t>
      </w:r>
      <w:proofErr w:type="spellStart"/>
      <w:r w:rsidRPr="00167690">
        <w:rPr>
          <w:rFonts w:ascii="Times New Roman" w:eastAsia="Calibri" w:hAnsi="Times New Roman" w:cs="Times New Roman"/>
          <w:sz w:val="28"/>
          <w:szCs w:val="28"/>
        </w:rPr>
        <w:t>Большеалабухского</w:t>
      </w:r>
      <w:proofErr w:type="spellEnd"/>
      <w:r w:rsidRPr="00167690">
        <w:rPr>
          <w:rFonts w:ascii="Times New Roman" w:eastAsia="Calibri" w:hAnsi="Times New Roman" w:cs="Times New Roman"/>
          <w:sz w:val="28"/>
          <w:szCs w:val="28"/>
        </w:rPr>
        <w:t xml:space="preserve"> сельского поселения Грибановского муниципального района</w:t>
      </w:r>
      <w:r w:rsidRPr="00167690">
        <w:rPr>
          <w:rFonts w:ascii="Times New Roman" w:eastAsia="Calibri" w:hAnsi="Times New Roman" w:cs="Times New Roman"/>
          <w:i/>
          <w:sz w:val="28"/>
          <w:szCs w:val="28"/>
        </w:rPr>
        <w:t xml:space="preserve"> </w:t>
      </w:r>
      <w:r w:rsidRPr="00167690">
        <w:rPr>
          <w:rFonts w:ascii="Times New Roman" w:eastAsia="Calibri" w:hAnsi="Times New Roman" w:cs="Times New Roman"/>
          <w:sz w:val="28"/>
          <w:szCs w:val="28"/>
        </w:rPr>
        <w:t>Воронежской области:</w:t>
      </w:r>
      <w:r w:rsidRPr="00167690">
        <w:rPr>
          <w:rFonts w:ascii="Times New Roman" w:eastAsia="Times New Roman" w:hAnsi="Times New Roman" w:cs="Arial"/>
          <w:sz w:val="28"/>
          <w:szCs w:val="28"/>
        </w:rPr>
        <w:t xml:space="preserve"> bigalab.grib@govvrn.ru</w:t>
      </w:r>
      <w:r w:rsidRPr="00167690">
        <w:rPr>
          <w:rFonts w:ascii="Times New Roman" w:eastAsia="Calibri" w:hAnsi="Times New Roman" w:cs="Times New Roman"/>
          <w:sz w:val="28"/>
          <w:szCs w:val="28"/>
        </w:rPr>
        <w:t xml:space="preserve"> .</w:t>
      </w:r>
    </w:p>
    <w:p w:rsidR="00167690" w:rsidRPr="00167690" w:rsidRDefault="00167690" w:rsidP="00167690">
      <w:pPr>
        <w:tabs>
          <w:tab w:val="num" w:pos="1134"/>
        </w:tabs>
        <w:autoSpaceDE w:val="0"/>
        <w:autoSpaceDN w:val="0"/>
        <w:adjustRightInd w:val="0"/>
        <w:spacing w:after="0" w:line="240" w:lineRule="auto"/>
        <w:ind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2. Телефоны для справок: </w:t>
      </w:r>
      <w:r w:rsidRPr="00167690">
        <w:rPr>
          <w:rFonts w:ascii="Times New Roman" w:eastAsia="Times New Roman" w:hAnsi="Times New Roman" w:cs="Arial"/>
          <w:sz w:val="28"/>
          <w:szCs w:val="28"/>
        </w:rPr>
        <w:t>8(473)48-46-6-06.</w:t>
      </w:r>
    </w:p>
    <w:p w:rsidR="00167690" w:rsidRPr="00167690" w:rsidRDefault="00167690" w:rsidP="00167690">
      <w:pPr>
        <w:tabs>
          <w:tab w:val="num" w:pos="1134"/>
        </w:tabs>
        <w:autoSpaceDE w:val="0"/>
        <w:autoSpaceDN w:val="0"/>
        <w:adjustRightInd w:val="0"/>
        <w:spacing w:after="0" w:line="240" w:lineRule="auto"/>
        <w:ind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167690" w:rsidRPr="00167690" w:rsidRDefault="00167690" w:rsidP="00167690">
      <w:pPr>
        <w:tabs>
          <w:tab w:val="num" w:pos="1134"/>
        </w:tabs>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167690" w:rsidRPr="00167690" w:rsidRDefault="00167690" w:rsidP="00167690">
      <w:pPr>
        <w:tabs>
          <w:tab w:val="num" w:pos="1134"/>
        </w:tabs>
        <w:autoSpaceDE w:val="0"/>
        <w:autoSpaceDN w:val="0"/>
        <w:adjustRightInd w:val="0"/>
        <w:spacing w:after="0" w:line="240" w:lineRule="auto"/>
        <w:ind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Телефон для справок АУ «МФЦ»: (473) 226-99-99.</w:t>
      </w:r>
    </w:p>
    <w:p w:rsidR="00167690" w:rsidRPr="00167690" w:rsidRDefault="00167690" w:rsidP="00167690">
      <w:pPr>
        <w:tabs>
          <w:tab w:val="num" w:pos="1134"/>
        </w:tabs>
        <w:autoSpaceDE w:val="0"/>
        <w:autoSpaceDN w:val="0"/>
        <w:adjustRightInd w:val="0"/>
        <w:spacing w:after="0" w:line="240" w:lineRule="auto"/>
        <w:ind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Официальный сайт АУ «МФЦ» в сети Интернет: mfc.vr№.ru.</w:t>
      </w:r>
    </w:p>
    <w:p w:rsidR="00167690" w:rsidRPr="00167690" w:rsidRDefault="00167690" w:rsidP="00167690">
      <w:pPr>
        <w:tabs>
          <w:tab w:val="num" w:pos="1134"/>
        </w:tabs>
        <w:autoSpaceDE w:val="0"/>
        <w:autoSpaceDN w:val="0"/>
        <w:adjustRightInd w:val="0"/>
        <w:spacing w:after="0" w:line="240" w:lineRule="auto"/>
        <w:ind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Адрес электронной почты АУ «МФЦ»: od№o-ok№o@mail.ru.</w:t>
      </w:r>
    </w:p>
    <w:p w:rsidR="00167690" w:rsidRPr="00167690" w:rsidRDefault="00167690" w:rsidP="00167690">
      <w:pPr>
        <w:tabs>
          <w:tab w:val="num" w:pos="1134"/>
        </w:tabs>
        <w:autoSpaceDE w:val="0"/>
        <w:autoSpaceDN w:val="0"/>
        <w:adjustRightInd w:val="0"/>
        <w:spacing w:after="0" w:line="240" w:lineRule="auto"/>
        <w:ind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График работы АУ «МФЦ»:</w:t>
      </w:r>
    </w:p>
    <w:p w:rsidR="00167690" w:rsidRPr="00167690" w:rsidRDefault="00167690" w:rsidP="00167690">
      <w:pPr>
        <w:tabs>
          <w:tab w:val="num" w:pos="1134"/>
        </w:tabs>
        <w:autoSpaceDE w:val="0"/>
        <w:autoSpaceDN w:val="0"/>
        <w:adjustRightInd w:val="0"/>
        <w:spacing w:after="0" w:line="240" w:lineRule="auto"/>
        <w:ind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вторник, четверг, пятница: с 09.00 до 18.00;</w:t>
      </w:r>
    </w:p>
    <w:p w:rsidR="00167690" w:rsidRPr="00167690" w:rsidRDefault="00167690" w:rsidP="00167690">
      <w:pPr>
        <w:tabs>
          <w:tab w:val="num" w:pos="1134"/>
        </w:tabs>
        <w:autoSpaceDE w:val="0"/>
        <w:autoSpaceDN w:val="0"/>
        <w:adjustRightInd w:val="0"/>
        <w:spacing w:after="0" w:line="240" w:lineRule="auto"/>
        <w:ind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среда: с 11.00 до 20.00;</w:t>
      </w:r>
    </w:p>
    <w:p w:rsidR="00167690" w:rsidRPr="00167690" w:rsidRDefault="00167690" w:rsidP="00167690">
      <w:pPr>
        <w:tabs>
          <w:tab w:val="num" w:pos="1134"/>
        </w:tabs>
        <w:autoSpaceDE w:val="0"/>
        <w:autoSpaceDN w:val="0"/>
        <w:adjustRightInd w:val="0"/>
        <w:spacing w:after="0" w:line="240" w:lineRule="auto"/>
        <w:ind w:hanging="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суббота: с 09.00 до 16.45.</w:t>
      </w:r>
    </w:p>
    <w:p w:rsidR="00167690" w:rsidRPr="00167690" w:rsidRDefault="00167690" w:rsidP="00167690">
      <w:pPr>
        <w:tabs>
          <w:tab w:val="num" w:pos="1134"/>
        </w:tabs>
        <w:autoSpaceDE w:val="0"/>
        <w:autoSpaceDN w:val="0"/>
        <w:adjustRightInd w:val="0"/>
        <w:spacing w:after="0" w:line="240" w:lineRule="auto"/>
        <w:ind w:left="-284"/>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167690" w:rsidRPr="00167690" w:rsidRDefault="00167690" w:rsidP="00167690">
      <w:pPr>
        <w:tabs>
          <w:tab w:val="num" w:pos="1134"/>
        </w:tabs>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 xml:space="preserve">Воронежская область, </w:t>
      </w:r>
      <w:proofErr w:type="spellStart"/>
      <w:r w:rsidRPr="00167690">
        <w:rPr>
          <w:rFonts w:ascii="Times New Roman" w:eastAsia="Calibri" w:hAnsi="Times New Roman" w:cs="Times New Roman"/>
          <w:sz w:val="28"/>
          <w:szCs w:val="28"/>
        </w:rPr>
        <w:t>пгт</w:t>
      </w:r>
      <w:proofErr w:type="spellEnd"/>
      <w:r w:rsidRPr="00167690">
        <w:rPr>
          <w:rFonts w:ascii="Times New Roman" w:eastAsia="Calibri" w:hAnsi="Times New Roman" w:cs="Times New Roman"/>
          <w:sz w:val="28"/>
          <w:szCs w:val="28"/>
        </w:rPr>
        <w:t xml:space="preserve"> Грибановский, ул. Мебельная, дом.3.</w:t>
      </w:r>
    </w:p>
    <w:p w:rsidR="00167690" w:rsidRPr="00167690" w:rsidRDefault="00167690" w:rsidP="00167690">
      <w:pPr>
        <w:tabs>
          <w:tab w:val="num" w:pos="1134"/>
        </w:tabs>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Телефон для справок филиала АУ «МФЦ»: 8(4733)33-06-91.</w:t>
      </w:r>
    </w:p>
    <w:p w:rsidR="00167690" w:rsidRPr="00167690" w:rsidRDefault="00167690" w:rsidP="00167690">
      <w:pPr>
        <w:tabs>
          <w:tab w:val="num" w:pos="1134"/>
        </w:tabs>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167690">
        <w:rPr>
          <w:rFonts w:ascii="Times New Roman" w:eastAsia="Calibri" w:hAnsi="Times New Roman" w:cs="Times New Roman"/>
          <w:sz w:val="28"/>
          <w:szCs w:val="28"/>
        </w:rPr>
        <w:t>График работы филиала АУ «МФЦ»:</w:t>
      </w:r>
    </w:p>
    <w:p w:rsidR="00167690" w:rsidRPr="00167690" w:rsidRDefault="00167690" w:rsidP="00167690">
      <w:pPr>
        <w:tabs>
          <w:tab w:val="num" w:pos="1134"/>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вторник, четверг, пятница: с 09.00 до 18.00;</w:t>
      </w:r>
    </w:p>
    <w:p w:rsidR="00167690" w:rsidRPr="00167690" w:rsidRDefault="00167690" w:rsidP="00167690">
      <w:pPr>
        <w:tabs>
          <w:tab w:val="num" w:pos="1134"/>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среда: с 11.00 до 20.00;</w:t>
      </w:r>
    </w:p>
    <w:p w:rsidR="00167690" w:rsidRPr="00167690" w:rsidRDefault="00167690" w:rsidP="00167690">
      <w:pPr>
        <w:tabs>
          <w:tab w:val="num" w:pos="1134"/>
        </w:tabs>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суббота: с 09.00 до 16.45</w:t>
      </w:r>
    </w:p>
    <w:p w:rsidR="00167690" w:rsidRPr="00167690" w:rsidRDefault="00167690" w:rsidP="00167690">
      <w:pPr>
        <w:tabs>
          <w:tab w:val="num" w:pos="1134"/>
        </w:tabs>
        <w:spacing w:after="0" w:line="240" w:lineRule="auto"/>
        <w:rPr>
          <w:rFonts w:ascii="Times New Roman" w:eastAsia="Calibri" w:hAnsi="Times New Roman" w:cs="Times New Roman"/>
          <w:sz w:val="26"/>
          <w:szCs w:val="26"/>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rPr>
          <w:rFonts w:ascii="Times New Roman" w:eastAsia="Times New Roman" w:hAnsi="Times New Roman" w:cs="Times New Roman"/>
          <w:sz w:val="28"/>
          <w:szCs w:val="28"/>
          <w:lang w:eastAsia="ar-SA"/>
        </w:rPr>
      </w:pPr>
    </w:p>
    <w:p w:rsidR="00167690" w:rsidRPr="00167690" w:rsidRDefault="00167690" w:rsidP="00167690">
      <w:pPr>
        <w:spacing w:after="0" w:line="240" w:lineRule="auto"/>
        <w:rPr>
          <w:rFonts w:ascii="Times New Roman" w:eastAsia="Times New Roman" w:hAnsi="Times New Roman" w:cs="Times New Roman"/>
          <w:sz w:val="28"/>
          <w:szCs w:val="28"/>
          <w:lang w:eastAsia="ru-RU"/>
        </w:rPr>
      </w:pPr>
    </w:p>
    <w:p w:rsidR="00167690" w:rsidRPr="00167690" w:rsidRDefault="00167690" w:rsidP="00167690">
      <w:pPr>
        <w:spacing w:after="0" w:line="240" w:lineRule="auto"/>
        <w:rPr>
          <w:rFonts w:ascii="Times New Roman" w:eastAsia="Times New Roman" w:hAnsi="Times New Roman" w:cs="Times New Roman"/>
          <w:sz w:val="28"/>
          <w:szCs w:val="28"/>
          <w:lang w:eastAsia="ru-RU"/>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lastRenderedPageBreak/>
        <w:t xml:space="preserve">Приложение № 2 </w:t>
      </w:r>
    </w:p>
    <w:p w:rsidR="00167690" w:rsidRPr="00167690" w:rsidRDefault="00167690" w:rsidP="00167690">
      <w:pPr>
        <w:spacing w:after="0" w:line="240" w:lineRule="auto"/>
        <w:ind w:left="4820"/>
        <w:jc w:val="right"/>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к административному регламенту</w:t>
      </w:r>
    </w:p>
    <w:p w:rsidR="00167690" w:rsidRPr="00167690" w:rsidRDefault="00167690" w:rsidP="00167690">
      <w:pPr>
        <w:widowControl w:val="0"/>
        <w:suppressAutoHyphens/>
        <w:autoSpaceDE w:val="0"/>
        <w:spacing w:after="0" w:line="240" w:lineRule="auto"/>
        <w:ind w:firstLine="720"/>
        <w:jc w:val="both"/>
        <w:rPr>
          <w:rFonts w:ascii="Arial" w:eastAsia="Times New Roman" w:hAnsi="Arial" w:cs="Arial"/>
          <w:sz w:val="20"/>
          <w:szCs w:val="20"/>
          <w:lang w:eastAsia="ar-SA"/>
        </w:rPr>
      </w:pPr>
    </w:p>
    <w:p w:rsidR="00167690" w:rsidRPr="00167690" w:rsidRDefault="00167690" w:rsidP="00167690">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167690" w:rsidRPr="00167690" w:rsidRDefault="00167690" w:rsidP="00167690">
      <w:pPr>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Главе </w:t>
      </w:r>
      <w:proofErr w:type="spellStart"/>
      <w:r w:rsidRPr="00167690">
        <w:rPr>
          <w:rFonts w:ascii="Times New Roman" w:eastAsia="Times New Roman" w:hAnsi="Times New Roman" w:cs="Times New Roman"/>
          <w:sz w:val="28"/>
          <w:szCs w:val="28"/>
          <w:lang w:eastAsia="ru-RU"/>
        </w:rPr>
        <w:t>Большеалабухского</w:t>
      </w:r>
      <w:proofErr w:type="spellEnd"/>
      <w:r w:rsidRPr="00167690">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167690" w:rsidRPr="00167690" w:rsidRDefault="00167690" w:rsidP="00167690">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______________________________________________________________________________________________________</w:t>
      </w:r>
    </w:p>
    <w:p w:rsidR="00167690" w:rsidRPr="00167690" w:rsidRDefault="00167690" w:rsidP="00167690">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t>(наименование заявителя - юридического лица,</w:t>
      </w:r>
      <w:proofErr w:type="gramEnd"/>
    </w:p>
    <w:p w:rsidR="00167690" w:rsidRPr="00167690" w:rsidRDefault="00167690" w:rsidP="00167690">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место нахождения, ИНН, ОГРН </w:t>
      </w:r>
      <w:hyperlink w:anchor="P614" w:history="1">
        <w:r w:rsidRPr="00167690">
          <w:rPr>
            <w:rFonts w:ascii="Times New Roman" w:eastAsia="Times New Roman" w:hAnsi="Times New Roman" w:cs="Times New Roman"/>
            <w:color w:val="0000FF"/>
            <w:sz w:val="28"/>
            <w:szCs w:val="28"/>
            <w:lang w:eastAsia="ru-RU"/>
          </w:rPr>
          <w:t>&lt;1&gt;</w:t>
        </w:r>
      </w:hyperlink>
      <w:r w:rsidRPr="00167690">
        <w:rPr>
          <w:rFonts w:ascii="Times New Roman" w:eastAsia="Times New Roman" w:hAnsi="Times New Roman" w:cs="Times New Roman"/>
          <w:sz w:val="28"/>
          <w:szCs w:val="28"/>
          <w:lang w:eastAsia="ru-RU"/>
        </w:rPr>
        <w:t>)</w:t>
      </w:r>
    </w:p>
    <w:p w:rsidR="00167690" w:rsidRPr="00167690" w:rsidRDefault="00167690" w:rsidP="00167690">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w:t>
      </w:r>
    </w:p>
    <w:p w:rsidR="00167690" w:rsidRPr="00167690" w:rsidRDefault="00167690" w:rsidP="00167690">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w:t>
      </w:r>
    </w:p>
    <w:p w:rsidR="00167690" w:rsidRPr="00167690" w:rsidRDefault="00167690" w:rsidP="00167690">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t>(Ф.И.О. заявителя - физического лица,</w:t>
      </w:r>
      <w:proofErr w:type="gramEnd"/>
    </w:p>
    <w:p w:rsidR="00167690" w:rsidRPr="00167690" w:rsidRDefault="00167690" w:rsidP="00167690">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паспортные данные, место жительства)</w:t>
      </w:r>
    </w:p>
    <w:p w:rsidR="00167690" w:rsidRPr="00167690" w:rsidRDefault="00167690" w:rsidP="00167690">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____________________________________________________________________</w:t>
      </w:r>
    </w:p>
    <w:p w:rsidR="00167690" w:rsidRPr="00167690" w:rsidRDefault="00167690" w:rsidP="00167690">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t>(почтовый адрес и (или) адрес</w:t>
      </w:r>
      <w:proofErr w:type="gramEnd"/>
    </w:p>
    <w:p w:rsidR="00167690" w:rsidRPr="00167690" w:rsidRDefault="00167690" w:rsidP="00167690">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электронной почты, телефон)</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7690" w:rsidRPr="00167690" w:rsidRDefault="00167690" w:rsidP="00167690">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570"/>
      <w:bookmarkEnd w:id="3"/>
      <w:r w:rsidRPr="00167690">
        <w:rPr>
          <w:rFonts w:ascii="Times New Roman" w:eastAsia="Times New Roman" w:hAnsi="Times New Roman" w:cs="Times New Roman"/>
          <w:sz w:val="28"/>
          <w:szCs w:val="28"/>
          <w:lang w:eastAsia="ru-RU"/>
        </w:rPr>
        <w:t>ЗАЯВЛЕНИЕ</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о перераспределении земель и (или) земельных участков, находящихся</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в муниципальной  собственност</w:t>
      </w:r>
      <w:r w:rsidR="00F40D43">
        <w:rPr>
          <w:rFonts w:ascii="Times New Roman" w:eastAsia="Times New Roman" w:hAnsi="Times New Roman" w:cs="Times New Roman"/>
          <w:sz w:val="28"/>
          <w:szCs w:val="28"/>
          <w:lang w:eastAsia="ru-RU"/>
        </w:rPr>
        <w:t>и</w:t>
      </w:r>
      <w:r w:rsidR="00362F73">
        <w:rPr>
          <w:rFonts w:ascii="Times New Roman" w:eastAsia="Times New Roman" w:hAnsi="Times New Roman" w:cs="Times New Roman"/>
          <w:sz w:val="28"/>
          <w:szCs w:val="28"/>
          <w:lang w:eastAsia="ru-RU"/>
        </w:rPr>
        <w:t xml:space="preserve"> </w:t>
      </w:r>
      <w:bookmarkStart w:id="4" w:name="_GoBack"/>
      <w:bookmarkEnd w:id="4"/>
      <w:r w:rsidRPr="00167690">
        <w:rPr>
          <w:rFonts w:ascii="Times New Roman" w:eastAsia="Times New Roman" w:hAnsi="Times New Roman" w:cs="Times New Roman"/>
          <w:sz w:val="28"/>
          <w:szCs w:val="28"/>
          <w:lang w:eastAsia="ru-RU"/>
        </w:rPr>
        <w:t xml:space="preserve"> и земельных участков, находящихся в частной собственности, и земельных участков, находящихся в частной собственности</w:t>
      </w:r>
    </w:p>
    <w:p w:rsidR="00167690" w:rsidRPr="00167690" w:rsidRDefault="00167690" w:rsidP="0016769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Прошу      перераспределить      земельные      участки     в     целях</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__________________________________________________________________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w:t>
      </w:r>
      <w:proofErr w:type="gramStart"/>
      <w:r w:rsidRPr="00167690">
        <w:rPr>
          <w:rFonts w:ascii="Times New Roman" w:eastAsia="Times New Roman" w:hAnsi="Times New Roman" w:cs="Times New Roman"/>
          <w:sz w:val="28"/>
          <w:szCs w:val="28"/>
          <w:lang w:eastAsia="ru-RU"/>
        </w:rPr>
        <w:t>(указываются  случаи  перераспределения  земельных  участков  из  числа</w:t>
      </w:r>
      <w:proofErr w:type="gramEnd"/>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предусмотренных </w:t>
      </w:r>
      <w:hyperlink r:id="rId20" w:history="1">
        <w:r w:rsidRPr="00167690">
          <w:rPr>
            <w:rFonts w:ascii="Times New Roman" w:eastAsia="Times New Roman" w:hAnsi="Times New Roman" w:cs="Times New Roman"/>
            <w:sz w:val="28"/>
            <w:szCs w:val="28"/>
            <w:lang w:eastAsia="ru-RU"/>
          </w:rPr>
          <w:t>пунктом 1 статьи 39.28</w:t>
        </w:r>
      </w:hyperlink>
      <w:r w:rsidRPr="00167690">
        <w:rPr>
          <w:rFonts w:ascii="Times New Roman" w:eastAsia="Times New Roman" w:hAnsi="Times New Roman" w:cs="Times New Roman"/>
          <w:sz w:val="28"/>
          <w:szCs w:val="28"/>
          <w:lang w:eastAsia="ru-RU"/>
        </w:rPr>
        <w:t xml:space="preserve"> Земельного кодекса РФ)</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Сведения  о земельном участке или земельных участках, перераспределение которых планируется осуществить:</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1)  земельный  участок,  расположенный  по адресу: 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кадастровый номер_______________________;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2)  земельный  участок,  расположенный  по адресу: 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кадастровый номер_______________________.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Перераспределение   земельных   участков   планируется   осуществить  </w:t>
      </w:r>
      <w:proofErr w:type="gramStart"/>
      <w:r w:rsidRPr="00167690">
        <w:rPr>
          <w:rFonts w:ascii="Times New Roman" w:eastAsia="Times New Roman" w:hAnsi="Times New Roman" w:cs="Times New Roman"/>
          <w:sz w:val="28"/>
          <w:szCs w:val="28"/>
          <w:lang w:eastAsia="ru-RU"/>
        </w:rPr>
        <w:t>в</w:t>
      </w:r>
      <w:proofErr w:type="gramEnd"/>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t>соответствии</w:t>
      </w:r>
      <w:proofErr w:type="gramEnd"/>
      <w:r w:rsidRPr="00167690">
        <w:rPr>
          <w:rFonts w:ascii="Times New Roman" w:eastAsia="Times New Roman" w:hAnsi="Times New Roman" w:cs="Times New Roman"/>
          <w:sz w:val="28"/>
          <w:szCs w:val="28"/>
          <w:lang w:eastAsia="ru-RU"/>
        </w:rPr>
        <w:t xml:space="preserve">     с     проектом    межевания    территории,    утвержденным</w:t>
      </w:r>
    </w:p>
    <w:p w:rsidR="00167690" w:rsidRPr="00167690" w:rsidRDefault="00167690" w:rsidP="001676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 от "___"________ ____ г. № ___                   (при наличии такого проекта).</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w:t>
      </w:r>
      <w:proofErr w:type="gramStart"/>
      <w:r w:rsidRPr="00167690">
        <w:rPr>
          <w:rFonts w:ascii="Times New Roman" w:eastAsia="Times New Roman" w:hAnsi="Times New Roman" w:cs="Times New Roman"/>
          <w:sz w:val="28"/>
          <w:szCs w:val="28"/>
          <w:lang w:eastAsia="ru-RU"/>
        </w:rPr>
        <w:t>Результат   рассмотрения   заявления   прошу   выдать  мне  лично  (или</w:t>
      </w:r>
      <w:proofErr w:type="gramEnd"/>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уполномоченному   представителю)   /   выслать  по  почте  /  направить  </w:t>
      </w:r>
      <w:proofErr w:type="gramStart"/>
      <w:r w:rsidRPr="00167690">
        <w:rPr>
          <w:rFonts w:ascii="Times New Roman" w:eastAsia="Times New Roman" w:hAnsi="Times New Roman" w:cs="Times New Roman"/>
          <w:sz w:val="28"/>
          <w:szCs w:val="28"/>
          <w:lang w:eastAsia="ru-RU"/>
        </w:rPr>
        <w:t>по</w:t>
      </w:r>
      <w:proofErr w:type="gramEnd"/>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lastRenderedPageBreak/>
        <w:t xml:space="preserve">электронной  почте  / предоставить в электронном виде (в личном кабинете на портале услуг) </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(нужное подчеркнуть).</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Приложения (указывается список прилагаемых к заявлению документов):</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__________________________   _____________________________________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(должность)                                     (подпись)           (Фамилия И.О.)</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М.П.</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В   </w:t>
      </w:r>
      <w:proofErr w:type="gramStart"/>
      <w:r w:rsidRPr="00167690">
        <w:rPr>
          <w:rFonts w:ascii="Times New Roman" w:eastAsia="Times New Roman" w:hAnsi="Times New Roman" w:cs="Times New Roman"/>
          <w:sz w:val="28"/>
          <w:szCs w:val="28"/>
          <w:lang w:eastAsia="ru-RU"/>
        </w:rPr>
        <w:t>соответствии</w:t>
      </w:r>
      <w:proofErr w:type="gramEnd"/>
      <w:r w:rsidRPr="00167690">
        <w:rPr>
          <w:rFonts w:ascii="Times New Roman" w:eastAsia="Times New Roman" w:hAnsi="Times New Roman" w:cs="Times New Roman"/>
          <w:sz w:val="28"/>
          <w:szCs w:val="28"/>
          <w:lang w:eastAsia="ru-RU"/>
        </w:rPr>
        <w:t xml:space="preserve">   с  требованиями  Федерального  </w:t>
      </w:r>
      <w:hyperlink r:id="rId21" w:history="1">
        <w:r w:rsidRPr="00167690">
          <w:rPr>
            <w:rFonts w:ascii="Times New Roman" w:eastAsia="Times New Roman" w:hAnsi="Times New Roman" w:cs="Times New Roman"/>
            <w:sz w:val="28"/>
            <w:szCs w:val="28"/>
            <w:lang w:eastAsia="ru-RU"/>
          </w:rPr>
          <w:t>закона</w:t>
        </w:r>
      </w:hyperlink>
      <w:r w:rsidRPr="00167690">
        <w:rPr>
          <w:rFonts w:ascii="Times New Roman" w:eastAsia="Times New Roman" w:hAnsi="Times New Roman" w:cs="Times New Roman"/>
          <w:sz w:val="28"/>
          <w:szCs w:val="28"/>
          <w:lang w:eastAsia="ru-RU"/>
        </w:rPr>
        <w:t xml:space="preserve">  от 27.07.2006</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67690">
        <w:rPr>
          <w:rFonts w:ascii="Times New Roman" w:eastAsia="Times New Roman" w:hAnsi="Times New Roman" w:cs="Times New Roman"/>
          <w:sz w:val="28"/>
          <w:szCs w:val="28"/>
          <w:lang w:eastAsia="ru-RU"/>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167690">
        <w:rPr>
          <w:rFonts w:ascii="Times New Roman" w:eastAsia="Times New Roman" w:hAnsi="Times New Roman" w:cs="Times New Roman"/>
          <w:sz w:val="28"/>
          <w:szCs w:val="28"/>
          <w:lang w:eastAsia="ru-RU"/>
        </w:rPr>
        <w:t xml:space="preserve"> Настоящее согласие дано мною бессрочно (для физических лиц).</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"____" __________ 20___ г.   __________________________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(подпись)</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P614"/>
      <w:bookmarkEnd w:id="5"/>
      <w:r w:rsidRPr="00167690">
        <w:rPr>
          <w:rFonts w:ascii="Times New Roman" w:eastAsia="Times New Roman" w:hAnsi="Times New Roman" w:cs="Times New Roman"/>
          <w:sz w:val="28"/>
          <w:szCs w:val="28"/>
          <w:lang w:eastAsia="ru-RU"/>
        </w:rPr>
        <w:t>&lt;1</w:t>
      </w:r>
      <w:proofErr w:type="gramStart"/>
      <w:r w:rsidRPr="00167690">
        <w:rPr>
          <w:rFonts w:ascii="Times New Roman" w:eastAsia="Times New Roman" w:hAnsi="Times New Roman" w:cs="Times New Roman"/>
          <w:sz w:val="28"/>
          <w:szCs w:val="28"/>
          <w:lang w:eastAsia="ru-RU"/>
        </w:rPr>
        <w:t>&gt; З</w:t>
      </w:r>
      <w:proofErr w:type="gramEnd"/>
      <w:r w:rsidRPr="00167690">
        <w:rPr>
          <w:rFonts w:ascii="Times New Roman" w:eastAsia="Times New Roman" w:hAnsi="Times New Roman" w:cs="Times New Roman"/>
          <w:sz w:val="28"/>
          <w:szCs w:val="28"/>
          <w:lang w:eastAsia="ru-RU"/>
        </w:rPr>
        <w:t>а исключением случаев, если заявитель - иностранное юридическое лицо</w:t>
      </w:r>
    </w:p>
    <w:p w:rsidR="00167690" w:rsidRPr="00167690" w:rsidRDefault="00167690" w:rsidP="00167690">
      <w:pPr>
        <w:spacing w:after="0" w:line="240" w:lineRule="auto"/>
        <w:ind w:firstLine="709"/>
        <w:jc w:val="right"/>
        <w:rPr>
          <w:rFonts w:ascii="Times New Roman" w:eastAsia="Times New Roman" w:hAnsi="Times New Roman" w:cs="Times New Roman"/>
          <w:sz w:val="28"/>
          <w:szCs w:val="28"/>
          <w:lang w:eastAsia="ru-RU"/>
        </w:rPr>
      </w:pPr>
    </w:p>
    <w:p w:rsidR="00167690" w:rsidRPr="00167690" w:rsidRDefault="00167690" w:rsidP="00167690">
      <w:pPr>
        <w:spacing w:after="240" w:line="240" w:lineRule="auto"/>
        <w:rPr>
          <w:rFonts w:ascii="Times New Roman" w:eastAsia="Times New Roman" w:hAnsi="Times New Roman" w:cs="Times New Roman"/>
          <w:sz w:val="24"/>
          <w:szCs w:val="24"/>
          <w:lang w:eastAsia="ru-RU"/>
        </w:rPr>
      </w:pPr>
    </w:p>
    <w:p w:rsidR="00167690" w:rsidRPr="00167690" w:rsidRDefault="00167690" w:rsidP="00167690">
      <w:pPr>
        <w:spacing w:after="240" w:line="240" w:lineRule="auto"/>
        <w:jc w:val="right"/>
        <w:rPr>
          <w:rFonts w:ascii="Times New Roman" w:eastAsia="Times New Roman" w:hAnsi="Times New Roman" w:cs="Times New Roman"/>
          <w:sz w:val="24"/>
          <w:szCs w:val="24"/>
          <w:lang w:eastAsia="ru-RU"/>
        </w:rPr>
      </w:pPr>
    </w:p>
    <w:p w:rsidR="00167690" w:rsidRPr="00167690" w:rsidRDefault="00167690" w:rsidP="00167690">
      <w:pPr>
        <w:spacing w:after="240" w:line="240" w:lineRule="auto"/>
        <w:jc w:val="right"/>
        <w:rPr>
          <w:rFonts w:ascii="Times New Roman" w:eastAsia="Times New Roman" w:hAnsi="Times New Roman" w:cs="Times New Roman"/>
          <w:sz w:val="24"/>
          <w:szCs w:val="24"/>
          <w:lang w:eastAsia="ru-RU"/>
        </w:rPr>
      </w:pPr>
    </w:p>
    <w:p w:rsidR="00167690" w:rsidRPr="00167690" w:rsidRDefault="00167690" w:rsidP="00167690">
      <w:pPr>
        <w:spacing w:after="240" w:line="240" w:lineRule="auto"/>
        <w:jc w:val="right"/>
        <w:rPr>
          <w:rFonts w:ascii="Times New Roman" w:eastAsia="Times New Roman" w:hAnsi="Times New Roman" w:cs="Times New Roman"/>
          <w:sz w:val="24"/>
          <w:szCs w:val="24"/>
          <w:lang w:eastAsia="ru-RU"/>
        </w:rPr>
      </w:pPr>
    </w:p>
    <w:p w:rsidR="00167690" w:rsidRPr="00167690" w:rsidRDefault="00167690" w:rsidP="00167690">
      <w:pPr>
        <w:spacing w:after="240" w:line="240" w:lineRule="auto"/>
        <w:jc w:val="right"/>
        <w:rPr>
          <w:rFonts w:ascii="Times New Roman" w:eastAsia="Times New Roman" w:hAnsi="Times New Roman" w:cs="Times New Roman"/>
          <w:sz w:val="24"/>
          <w:szCs w:val="24"/>
          <w:lang w:eastAsia="ru-RU"/>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Приложение № 3 </w:t>
      </w:r>
    </w:p>
    <w:p w:rsidR="00167690" w:rsidRPr="00167690" w:rsidRDefault="00167690" w:rsidP="00167690">
      <w:pPr>
        <w:spacing w:after="0" w:line="240" w:lineRule="auto"/>
        <w:ind w:left="4820"/>
        <w:jc w:val="right"/>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к административному регламенту</w:t>
      </w:r>
    </w:p>
    <w:p w:rsidR="00167690" w:rsidRPr="00167690" w:rsidRDefault="00167690" w:rsidP="00167690">
      <w:pPr>
        <w:widowControl w:val="0"/>
        <w:suppressAutoHyphens/>
        <w:autoSpaceDE w:val="0"/>
        <w:spacing w:after="0" w:line="240" w:lineRule="auto"/>
        <w:ind w:firstLine="720"/>
        <w:jc w:val="both"/>
        <w:rPr>
          <w:rFonts w:ascii="Times New Roman" w:eastAsia="Times New Roman" w:hAnsi="Times New Roman" w:cs="Times New Roman"/>
          <w:sz w:val="16"/>
          <w:szCs w:val="16"/>
          <w:lang w:eastAsia="ar-SA"/>
        </w:rPr>
      </w:pPr>
    </w:p>
    <w:p w:rsidR="00167690" w:rsidRPr="00167690" w:rsidRDefault="00167690" w:rsidP="00167690">
      <w:pPr>
        <w:spacing w:after="0" w:line="240" w:lineRule="auto"/>
        <w:ind w:firstLine="709"/>
        <w:jc w:val="center"/>
        <w:rPr>
          <w:rFonts w:ascii="Times New Roman" w:eastAsia="Times New Roman" w:hAnsi="Times New Roman" w:cs="Times New Roman"/>
          <w:sz w:val="28"/>
          <w:szCs w:val="28"/>
          <w:lang w:eastAsia="ru-RU"/>
        </w:rPr>
      </w:pPr>
      <w:bookmarkStart w:id="6" w:name="P627"/>
      <w:bookmarkEnd w:id="6"/>
      <w:r w:rsidRPr="00167690">
        <w:rPr>
          <w:rFonts w:ascii="Times New Roman" w:eastAsia="Times New Roman" w:hAnsi="Times New Roman" w:cs="Times New Roman"/>
          <w:sz w:val="28"/>
          <w:szCs w:val="28"/>
          <w:lang w:eastAsia="ru-RU"/>
        </w:rPr>
        <w:t>Блок-схема</w:t>
      </w:r>
    </w:p>
    <w:p w:rsidR="00167690" w:rsidRPr="00167690" w:rsidRDefault="00167690" w:rsidP="00167690">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tblGrid>
      <w:tr w:rsidR="00167690" w:rsidRPr="00167690" w:rsidTr="00935767">
        <w:trPr>
          <w:trHeight w:val="554"/>
        </w:trPr>
        <w:tc>
          <w:tcPr>
            <w:tcW w:w="7931" w:type="dxa"/>
            <w:tcBorders>
              <w:bottom w:val="single" w:sz="4" w:space="0" w:color="auto"/>
            </w:tcBorders>
          </w:tcPr>
          <w:p w:rsidR="00167690" w:rsidRPr="00167690" w:rsidRDefault="00167690" w:rsidP="00167690">
            <w:pPr>
              <w:spacing w:after="0" w:line="240" w:lineRule="auto"/>
              <w:ind w:firstLine="709"/>
              <w:jc w:val="center"/>
              <w:rPr>
                <w:rFonts w:ascii="Times New Roman" w:eastAsia="Times New Roman" w:hAnsi="Times New Roman" w:cs="Times New Roman"/>
                <w:sz w:val="20"/>
                <w:szCs w:val="20"/>
                <w:lang w:eastAsia="ru-RU"/>
              </w:rPr>
            </w:pPr>
            <w:r w:rsidRPr="00167690">
              <w:rPr>
                <w:rFonts w:ascii="Times New Roman" w:eastAsia="Times New Roman" w:hAnsi="Times New Roman" w:cs="Times New Roman"/>
                <w:sz w:val="20"/>
                <w:szCs w:val="20"/>
                <w:lang w:eastAsia="ru-RU"/>
              </w:rPr>
              <w:t>Прием и регистрация заявления и прилагаемых документов</w:t>
            </w:r>
          </w:p>
        </w:tc>
      </w:tr>
    </w:tbl>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B5C2EA1" wp14:editId="7A75C468">
                <wp:simplePos x="0" y="0"/>
                <wp:positionH relativeFrom="column">
                  <wp:posOffset>2895600</wp:posOffset>
                </wp:positionH>
                <wp:positionV relativeFrom="paragraph">
                  <wp:posOffset>-1905</wp:posOffset>
                </wp:positionV>
                <wp:extent cx="0" cy="177165"/>
                <wp:effectExtent l="57150" t="12700" r="57150" b="196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5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T7YA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">
                <v:stroke endarrow="block"/>
              </v:line>
            </w:pict>
          </mc:Fallback>
        </mc:AlternateConten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167690" w:rsidRPr="00167690" w:rsidTr="00935767">
        <w:trPr>
          <w:trHeight w:val="543"/>
        </w:trPr>
        <w:tc>
          <w:tcPr>
            <w:tcW w:w="7920" w:type="dxa"/>
          </w:tcPr>
          <w:p w:rsidR="00167690" w:rsidRPr="00167690" w:rsidRDefault="00167690" w:rsidP="0016769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2FCB588" wp14:editId="03CCDDAE">
                      <wp:simplePos x="0" y="0"/>
                      <wp:positionH relativeFrom="column">
                        <wp:posOffset>2493010</wp:posOffset>
                      </wp:positionH>
                      <wp:positionV relativeFrom="paragraph">
                        <wp:posOffset>320675</wp:posOffset>
                      </wp:positionV>
                      <wp:extent cx="0" cy="177165"/>
                      <wp:effectExtent l="57150" t="12700" r="57150" b="196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pt,25.25pt" to="196.3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">
                      <v:stroke endarrow="block"/>
                    </v:line>
                  </w:pict>
                </mc:Fallback>
              </mc:AlternateContent>
            </w:r>
            <w:r w:rsidRPr="00167690">
              <w:rPr>
                <w:rFonts w:ascii="Times New Roman" w:eastAsia="Times New Roman" w:hAnsi="Times New Roman" w:cs="Times New Roman"/>
                <w:sz w:val="20"/>
                <w:szCs w:val="20"/>
                <w:lang w:eastAsia="ru-RU"/>
              </w:rPr>
              <w:t>Проверка соответствия заявления установленным требованиям</w:t>
            </w:r>
          </w:p>
        </w:tc>
      </w:tr>
    </w:tbl>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tblGrid>
      <w:tr w:rsidR="00167690" w:rsidRPr="00167690" w:rsidTr="00935767">
        <w:trPr>
          <w:trHeight w:val="698"/>
        </w:trPr>
        <w:tc>
          <w:tcPr>
            <w:tcW w:w="7909" w:type="dxa"/>
          </w:tcPr>
          <w:p w:rsidR="00167690" w:rsidRPr="00167690" w:rsidRDefault="00167690" w:rsidP="0016769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167690">
              <w:rPr>
                <w:rFonts w:ascii="Times New Roman" w:eastAsia="Times New Roman" w:hAnsi="Times New Roman" w:cs="Times New Roman"/>
                <w:sz w:val="20"/>
                <w:szCs w:val="20"/>
                <w:lang w:eastAsia="ru-RU"/>
              </w:rPr>
              <w:t>Рассмотрение документов, истребование документов (сведений) в рамках межведомственного взаимодействия</w:t>
            </w:r>
          </w:p>
        </w:tc>
      </w:tr>
    </w:tbl>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4585335</wp:posOffset>
                </wp:positionH>
                <wp:positionV relativeFrom="paragraph">
                  <wp:posOffset>-5080</wp:posOffset>
                </wp:positionV>
                <wp:extent cx="0" cy="326390"/>
                <wp:effectExtent l="60960" t="12700" r="5334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4pt" to="361.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1181100</wp:posOffset>
                </wp:positionH>
                <wp:positionV relativeFrom="paragraph">
                  <wp:posOffset>-5080</wp:posOffset>
                </wp:positionV>
                <wp:extent cx="0" cy="326390"/>
                <wp:effectExtent l="57150" t="12700" r="5715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pt" to="9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">
                <v:stroke endarrow="block"/>
              </v:line>
            </w:pict>
          </mc:Fallback>
        </mc:AlternateContent>
      </w: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324"/>
        <w:gridCol w:w="1836"/>
        <w:gridCol w:w="432"/>
        <w:gridCol w:w="3977"/>
      </w:tblGrid>
      <w:tr w:rsidR="00167690" w:rsidRPr="00167690" w:rsidTr="00935767">
        <w:trPr>
          <w:gridBefore w:val="1"/>
          <w:gridAfter w:val="3"/>
          <w:wBefore w:w="4508" w:type="dxa"/>
          <w:wAfter w:w="6245" w:type="dxa"/>
          <w:trHeight w:val="266"/>
        </w:trPr>
        <w:tc>
          <w:tcPr>
            <w:tcW w:w="324" w:type="dxa"/>
            <w:tcBorders>
              <w:top w:val="nil"/>
              <w:left w:val="nil"/>
              <w:bottom w:val="nil"/>
              <w:right w:val="nil"/>
            </w:tcBorders>
          </w:tcPr>
          <w:p w:rsidR="00167690" w:rsidRPr="00167690" w:rsidRDefault="00167690" w:rsidP="0016769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tc>
      </w:tr>
      <w:tr w:rsidR="00167690" w:rsidRPr="00167690" w:rsidTr="00935767">
        <w:trPr>
          <w:trHeight w:val="742"/>
        </w:trPr>
        <w:tc>
          <w:tcPr>
            <w:tcW w:w="6668" w:type="dxa"/>
            <w:gridSpan w:val="3"/>
          </w:tcPr>
          <w:p w:rsidR="00167690" w:rsidRPr="00167690" w:rsidRDefault="00167690" w:rsidP="00167690">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167690">
              <w:rPr>
                <w:rFonts w:ascii="Times New Roman" w:eastAsia="Times New Roman" w:hAnsi="Times New Roman" w:cs="Times New Roman"/>
                <w:sz w:val="20"/>
                <w:szCs w:val="20"/>
                <w:lang w:eastAsia="ar-SA"/>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167690" w:rsidRPr="00167690" w:rsidRDefault="00167690" w:rsidP="0016769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1982470</wp:posOffset>
                      </wp:positionH>
                      <wp:positionV relativeFrom="paragraph">
                        <wp:posOffset>128905</wp:posOffset>
                      </wp:positionV>
                      <wp:extent cx="0" cy="177165"/>
                      <wp:effectExtent l="57150" t="12700" r="57150" b="196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pt,10.15pt" to="156.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zZ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">
                      <v:stroke endarrow="block"/>
                    </v:line>
                  </w:pict>
                </mc:Fallback>
              </mc:AlternateContent>
            </w:r>
          </w:p>
        </w:tc>
        <w:tc>
          <w:tcPr>
            <w:tcW w:w="432" w:type="dxa"/>
            <w:tcBorders>
              <w:top w:val="nil"/>
              <w:bottom w:val="nil"/>
            </w:tcBorders>
            <w:shd w:val="clear" w:color="auto" w:fill="auto"/>
          </w:tcPr>
          <w:p w:rsidR="00167690" w:rsidRPr="00167690" w:rsidRDefault="00167690" w:rsidP="00167690">
            <w:pPr>
              <w:spacing w:after="0" w:line="240" w:lineRule="auto"/>
              <w:rPr>
                <w:rFonts w:ascii="Times New Roman" w:eastAsia="Times New Roman" w:hAnsi="Times New Roman" w:cs="Times New Roman"/>
                <w:sz w:val="28"/>
                <w:szCs w:val="28"/>
                <w:lang w:eastAsia="ru-RU"/>
              </w:rPr>
            </w:pPr>
          </w:p>
        </w:tc>
        <w:tc>
          <w:tcPr>
            <w:tcW w:w="3977" w:type="dxa"/>
            <w:shd w:val="clear" w:color="auto" w:fill="auto"/>
          </w:tcPr>
          <w:p w:rsidR="00167690" w:rsidRPr="00167690" w:rsidRDefault="00167690" w:rsidP="001676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1017270</wp:posOffset>
                      </wp:positionH>
                      <wp:positionV relativeFrom="paragraph">
                        <wp:posOffset>713105</wp:posOffset>
                      </wp:positionV>
                      <wp:extent cx="0" cy="177165"/>
                      <wp:effectExtent l="57150" t="12700" r="57150" b="196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56.15pt" to="80.1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">
                      <v:stroke endarrow="block"/>
                    </v:line>
                  </w:pict>
                </mc:Fallback>
              </mc:AlternateContent>
            </w:r>
            <w:r w:rsidRPr="00167690">
              <w:rPr>
                <w:rFonts w:ascii="Times New Roman" w:eastAsia="Times New Roman" w:hAnsi="Times New Roman" w:cs="Times New Roman"/>
                <w:sz w:val="20"/>
                <w:szCs w:val="20"/>
                <w:lang w:eastAsia="ru-RU"/>
              </w:rPr>
              <w:t>подготовка решения об отказе в заключени</w:t>
            </w:r>
            <w:proofErr w:type="gramStart"/>
            <w:r w:rsidRPr="00167690">
              <w:rPr>
                <w:rFonts w:ascii="Times New Roman" w:eastAsia="Times New Roman" w:hAnsi="Times New Roman" w:cs="Times New Roman"/>
                <w:sz w:val="20"/>
                <w:szCs w:val="20"/>
                <w:lang w:eastAsia="ru-RU"/>
              </w:rPr>
              <w:t>и</w:t>
            </w:r>
            <w:proofErr w:type="gramEnd"/>
            <w:r w:rsidRPr="00167690">
              <w:rPr>
                <w:rFonts w:ascii="Times New Roman" w:eastAsia="Times New Roman" w:hAnsi="Times New Roman" w:cs="Times New Roman"/>
                <w:sz w:val="20"/>
                <w:szCs w:val="20"/>
                <w:lang w:eastAsia="ru-RU"/>
              </w:rPr>
              <w:t xml:space="preserve"> соглашения о перераспределении земельных участков</w:t>
            </w:r>
          </w:p>
        </w:tc>
      </w:tr>
    </w:tbl>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0"/>
        <w:gridCol w:w="421"/>
        <w:gridCol w:w="3966"/>
      </w:tblGrid>
      <w:tr w:rsidR="00167690" w:rsidRPr="00167690" w:rsidTr="00935767">
        <w:trPr>
          <w:trHeight w:val="742"/>
        </w:trPr>
        <w:tc>
          <w:tcPr>
            <w:tcW w:w="6690" w:type="dxa"/>
            <w:shd w:val="clear" w:color="auto" w:fill="auto"/>
          </w:tcPr>
          <w:p w:rsidR="00167690" w:rsidRPr="00167690" w:rsidRDefault="00167690" w:rsidP="00167690">
            <w:pPr>
              <w:widowControl w:val="0"/>
              <w:tabs>
                <w:tab w:val="left" w:pos="2127"/>
              </w:tabs>
              <w:suppressAutoHyphens/>
              <w:autoSpaceDE w:val="0"/>
              <w:spacing w:after="0" w:line="240" w:lineRule="auto"/>
              <w:ind w:firstLine="709"/>
              <w:jc w:val="center"/>
              <w:rPr>
                <w:rFonts w:ascii="Times New Roman" w:eastAsia="Times New Roman" w:hAnsi="Times New Roman" w:cs="Times New Roman"/>
                <w:sz w:val="20"/>
                <w:szCs w:val="20"/>
                <w:lang w:eastAsia="ar-SA"/>
              </w:rPr>
            </w:pPr>
            <w:r w:rsidRPr="00167690">
              <w:rPr>
                <w:rFonts w:ascii="Times New Roman" w:eastAsia="Times New Roman" w:hAnsi="Times New Roman" w:cs="Times New Roman"/>
                <w:sz w:val="20"/>
                <w:szCs w:val="20"/>
                <w:lang w:eastAsia="ar-SA"/>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c>
        <w:tc>
          <w:tcPr>
            <w:tcW w:w="421" w:type="dxa"/>
            <w:tcBorders>
              <w:top w:val="nil"/>
              <w:bottom w:val="nil"/>
            </w:tcBorders>
            <w:shd w:val="clear" w:color="auto" w:fill="auto"/>
          </w:tcPr>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c>
        <w:tc>
          <w:tcPr>
            <w:tcW w:w="3966" w:type="dxa"/>
          </w:tcPr>
          <w:p w:rsidR="00167690" w:rsidRPr="00167690" w:rsidRDefault="00167690" w:rsidP="00167690">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0"/>
                <w:szCs w:val="20"/>
                <w:lang w:eastAsia="ru-RU"/>
              </w:rPr>
              <w:t>направление (выдача) заявителю решения об отказе в заключени</w:t>
            </w:r>
            <w:proofErr w:type="gramStart"/>
            <w:r w:rsidRPr="00167690">
              <w:rPr>
                <w:rFonts w:ascii="Times New Roman" w:eastAsia="Times New Roman" w:hAnsi="Times New Roman" w:cs="Times New Roman"/>
                <w:sz w:val="20"/>
                <w:szCs w:val="20"/>
                <w:lang w:eastAsia="ru-RU"/>
              </w:rPr>
              <w:t>и</w:t>
            </w:r>
            <w:proofErr w:type="gramEnd"/>
            <w:r w:rsidRPr="00167690">
              <w:rPr>
                <w:rFonts w:ascii="Times New Roman" w:eastAsia="Times New Roman" w:hAnsi="Times New Roman" w:cs="Times New Roman"/>
                <w:sz w:val="20"/>
                <w:szCs w:val="20"/>
                <w:lang w:eastAsia="ru-RU"/>
              </w:rPr>
              <w:t xml:space="preserve"> соглашения о перераспределении земельных участков</w:t>
            </w:r>
          </w:p>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c>
      </w:tr>
    </w:tbl>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2438400</wp:posOffset>
                </wp:positionH>
                <wp:positionV relativeFrom="paragraph">
                  <wp:posOffset>5080</wp:posOffset>
                </wp:positionV>
                <wp:extent cx="0" cy="177165"/>
                <wp:effectExtent l="57150" t="12700" r="57150"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pt" to="19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104775</wp:posOffset>
                </wp:positionH>
                <wp:positionV relativeFrom="paragraph">
                  <wp:posOffset>5080</wp:posOffset>
                </wp:positionV>
                <wp:extent cx="0" cy="177165"/>
                <wp:effectExtent l="57150" t="12700" r="5715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4pt" to="8.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">
                <v:stroke endarrow="block"/>
              </v:line>
            </w:pict>
          </mc:Fallback>
        </mc:AlternateContent>
      </w: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665"/>
        <w:gridCol w:w="2935"/>
      </w:tblGrid>
      <w:tr w:rsidR="00167690" w:rsidRPr="00167690" w:rsidTr="00935767">
        <w:trPr>
          <w:trHeight w:val="875"/>
        </w:trPr>
        <w:tc>
          <w:tcPr>
            <w:tcW w:w="3345" w:type="dxa"/>
          </w:tcPr>
          <w:p w:rsidR="00167690" w:rsidRPr="00167690" w:rsidRDefault="00167690" w:rsidP="0016769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1623060</wp:posOffset>
                      </wp:positionH>
                      <wp:positionV relativeFrom="paragraph">
                        <wp:posOffset>562610</wp:posOffset>
                      </wp:positionV>
                      <wp:extent cx="123825" cy="177165"/>
                      <wp:effectExtent l="9525" t="9525" r="57150" b="419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44.3pt" to="137.5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">
                      <v:stroke endarrow="block"/>
                    </v:line>
                  </w:pict>
                </mc:Fallback>
              </mc:AlternateContent>
            </w:r>
            <w:r w:rsidRPr="00167690">
              <w:rPr>
                <w:rFonts w:ascii="Times New Roman" w:eastAsia="Times New Roman" w:hAnsi="Times New Roman" w:cs="Times New Roman"/>
                <w:sz w:val="20"/>
                <w:szCs w:val="20"/>
                <w:lang w:eastAsia="ru-RU"/>
              </w:rPr>
              <w:t>подготовка  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167690" w:rsidRPr="00167690" w:rsidRDefault="00167690" w:rsidP="00167690">
            <w:pPr>
              <w:spacing w:after="0" w:line="240" w:lineRule="auto"/>
              <w:rPr>
                <w:rFonts w:ascii="Times New Roman" w:eastAsia="Times New Roman" w:hAnsi="Times New Roman" w:cs="Times New Roman"/>
                <w:sz w:val="28"/>
                <w:szCs w:val="28"/>
                <w:lang w:eastAsia="ru-RU"/>
              </w:rPr>
            </w:pPr>
          </w:p>
        </w:tc>
        <w:tc>
          <w:tcPr>
            <w:tcW w:w="2935" w:type="dxa"/>
            <w:shd w:val="clear" w:color="auto" w:fill="auto"/>
          </w:tcPr>
          <w:p w:rsidR="00167690" w:rsidRPr="00167690" w:rsidRDefault="00167690" w:rsidP="001676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219710</wp:posOffset>
                      </wp:positionH>
                      <wp:positionV relativeFrom="paragraph">
                        <wp:posOffset>562610</wp:posOffset>
                      </wp:positionV>
                      <wp:extent cx="161925" cy="177165"/>
                      <wp:effectExtent l="47625" t="9525" r="9525" b="514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44.3pt" to="30.0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">
                      <v:stroke endarrow="block"/>
                    </v:line>
                  </w:pict>
                </mc:Fallback>
              </mc:AlternateContent>
            </w:r>
            <w:r w:rsidRPr="00167690">
              <w:rPr>
                <w:rFonts w:ascii="Times New Roman" w:eastAsia="Times New Roman" w:hAnsi="Times New Roman" w:cs="Times New Roman"/>
                <w:sz w:val="20"/>
                <w:szCs w:val="20"/>
                <w:lang w:eastAsia="ru-RU"/>
              </w:rPr>
              <w:t>подготовка решения об отказе в заключени</w:t>
            </w:r>
            <w:proofErr w:type="gramStart"/>
            <w:r w:rsidRPr="00167690">
              <w:rPr>
                <w:rFonts w:ascii="Times New Roman" w:eastAsia="Times New Roman" w:hAnsi="Times New Roman" w:cs="Times New Roman"/>
                <w:sz w:val="20"/>
                <w:szCs w:val="20"/>
                <w:lang w:eastAsia="ru-RU"/>
              </w:rPr>
              <w:t>и</w:t>
            </w:r>
            <w:proofErr w:type="gramEnd"/>
            <w:r w:rsidRPr="00167690">
              <w:rPr>
                <w:rFonts w:ascii="Times New Roman" w:eastAsia="Times New Roman" w:hAnsi="Times New Roman" w:cs="Times New Roman"/>
                <w:sz w:val="20"/>
                <w:szCs w:val="20"/>
                <w:lang w:eastAsia="ru-RU"/>
              </w:rPr>
              <w:t xml:space="preserve"> соглашения о перераспределении земельных участков</w:t>
            </w:r>
          </w:p>
        </w:tc>
      </w:tr>
    </w:tbl>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tblGrid>
      <w:tr w:rsidR="00167690" w:rsidRPr="00167690" w:rsidTr="00935767">
        <w:trPr>
          <w:trHeight w:val="1119"/>
        </w:trPr>
        <w:tc>
          <w:tcPr>
            <w:tcW w:w="3013" w:type="dxa"/>
          </w:tcPr>
          <w:p w:rsidR="00167690" w:rsidRPr="00167690" w:rsidRDefault="00167690" w:rsidP="00167690">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167690">
              <w:rPr>
                <w:rFonts w:ascii="Times New Roman" w:eastAsia="Times New Roman" w:hAnsi="Times New Roman" w:cs="Times New Roman"/>
                <w:sz w:val="20"/>
                <w:szCs w:val="20"/>
                <w:lang w:eastAsia="ru-RU"/>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167690">
              <w:rPr>
                <w:rFonts w:ascii="Times New Roman" w:eastAsia="Times New Roman" w:hAnsi="Times New Roman" w:cs="Times New Roman"/>
                <w:sz w:val="20"/>
                <w:szCs w:val="20"/>
                <w:lang w:eastAsia="ru-RU"/>
              </w:rPr>
              <w:t>и</w:t>
            </w:r>
            <w:proofErr w:type="gramEnd"/>
            <w:r w:rsidRPr="00167690">
              <w:rPr>
                <w:rFonts w:ascii="Times New Roman" w:eastAsia="Times New Roman" w:hAnsi="Times New Roman" w:cs="Times New Roman"/>
                <w:sz w:val="20"/>
                <w:szCs w:val="20"/>
                <w:lang w:eastAsia="ru-RU"/>
              </w:rPr>
              <w:t xml:space="preserve"> соглашения о перераспределении земельных участков</w:t>
            </w:r>
          </w:p>
        </w:tc>
      </w:tr>
    </w:tbl>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Pr="00167690" w:rsidRDefault="00167690" w:rsidP="0016769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67690" w:rsidRPr="00167690" w:rsidRDefault="00167690" w:rsidP="00167690">
      <w:pPr>
        <w:widowControl w:val="0"/>
        <w:tabs>
          <w:tab w:val="left" w:pos="2127"/>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167690" w:rsidRPr="00167690" w:rsidRDefault="00167690" w:rsidP="00167690">
      <w:pPr>
        <w:spacing w:after="0" w:line="240" w:lineRule="auto"/>
        <w:rPr>
          <w:rFonts w:ascii="Times New Roman" w:eastAsia="Times New Roman" w:hAnsi="Times New Roman" w:cs="Times New Roman"/>
          <w:sz w:val="24"/>
          <w:szCs w:val="24"/>
          <w:lang w:eastAsia="ar-SA"/>
        </w:rPr>
      </w:pPr>
    </w:p>
    <w:p w:rsidR="00167690" w:rsidRPr="00167690" w:rsidRDefault="00167690" w:rsidP="00167690">
      <w:pPr>
        <w:spacing w:after="0" w:line="240" w:lineRule="auto"/>
        <w:rPr>
          <w:rFonts w:ascii="Times New Roman" w:eastAsia="Times New Roman" w:hAnsi="Times New Roman" w:cs="Times New Roman"/>
          <w:sz w:val="24"/>
          <w:szCs w:val="24"/>
          <w:lang w:eastAsia="ar-SA"/>
        </w:rPr>
      </w:pPr>
    </w:p>
    <w:p w:rsidR="00167690" w:rsidRPr="00167690" w:rsidRDefault="00167690" w:rsidP="00167690">
      <w:pPr>
        <w:spacing w:after="0" w:line="240" w:lineRule="auto"/>
        <w:rPr>
          <w:rFonts w:ascii="Times New Roman" w:eastAsia="Times New Roman" w:hAnsi="Times New Roman" w:cs="Times New Roman"/>
          <w:sz w:val="24"/>
          <w:szCs w:val="24"/>
          <w:lang w:eastAsia="ar-SA"/>
        </w:rPr>
      </w:pPr>
    </w:p>
    <w:p w:rsidR="00167690" w:rsidRPr="00167690" w:rsidRDefault="00167690" w:rsidP="00167690">
      <w:pPr>
        <w:spacing w:after="0" w:line="240" w:lineRule="auto"/>
        <w:rPr>
          <w:rFonts w:ascii="Times New Roman" w:eastAsia="Times New Roman" w:hAnsi="Times New Roman" w:cs="Times New Roman"/>
          <w:sz w:val="24"/>
          <w:szCs w:val="24"/>
          <w:lang w:eastAsia="ar-SA"/>
        </w:rPr>
      </w:pPr>
    </w:p>
    <w:p w:rsidR="00167690" w:rsidRPr="00167690" w:rsidRDefault="00167690" w:rsidP="0016769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67690" w:rsidRPr="00167690" w:rsidRDefault="00167690" w:rsidP="00167690">
      <w:pPr>
        <w:spacing w:after="0" w:line="240" w:lineRule="auto"/>
        <w:ind w:left="5103"/>
        <w:jc w:val="right"/>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lastRenderedPageBreak/>
        <w:t xml:space="preserve">Приложение № 4 </w:t>
      </w:r>
    </w:p>
    <w:p w:rsidR="00167690" w:rsidRPr="00167690" w:rsidRDefault="00167690" w:rsidP="00167690">
      <w:pPr>
        <w:spacing w:after="0" w:line="240" w:lineRule="auto"/>
        <w:ind w:left="4820"/>
        <w:jc w:val="right"/>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 xml:space="preserve">     к административному регламенту</w:t>
      </w:r>
    </w:p>
    <w:p w:rsidR="00167690" w:rsidRPr="00167690" w:rsidRDefault="00167690" w:rsidP="00167690">
      <w:pPr>
        <w:spacing w:after="0" w:line="240" w:lineRule="auto"/>
        <w:ind w:firstLine="709"/>
        <w:jc w:val="right"/>
        <w:rPr>
          <w:rFonts w:ascii="Times New Roman" w:eastAsia="Times New Roman" w:hAnsi="Times New Roman" w:cs="Times New Roman"/>
          <w:sz w:val="28"/>
          <w:szCs w:val="28"/>
          <w:lang w:eastAsia="ru-RU"/>
        </w:rPr>
      </w:pPr>
    </w:p>
    <w:p w:rsidR="00167690" w:rsidRPr="00167690" w:rsidRDefault="00167690" w:rsidP="00167690">
      <w:pPr>
        <w:spacing w:after="0" w:line="240" w:lineRule="auto"/>
        <w:ind w:firstLine="709"/>
        <w:jc w:val="right"/>
        <w:rPr>
          <w:rFonts w:ascii="Times New Roman" w:eastAsia="Times New Roman" w:hAnsi="Times New Roman" w:cs="Times New Roman"/>
          <w:sz w:val="28"/>
          <w:szCs w:val="28"/>
          <w:lang w:eastAsia="ru-RU"/>
        </w:rPr>
      </w:pPr>
    </w:p>
    <w:p w:rsidR="00167690" w:rsidRPr="00167690" w:rsidRDefault="00167690" w:rsidP="00167690">
      <w:pPr>
        <w:spacing w:after="0" w:line="240" w:lineRule="auto"/>
        <w:ind w:firstLine="709"/>
        <w:jc w:val="right"/>
        <w:rPr>
          <w:rFonts w:ascii="Times New Roman" w:eastAsia="Times New Roman" w:hAnsi="Times New Roman" w:cs="Times New Roman"/>
          <w:sz w:val="28"/>
          <w:szCs w:val="28"/>
          <w:lang w:eastAsia="ru-RU"/>
        </w:rPr>
      </w:pPr>
    </w:p>
    <w:p w:rsidR="00167690" w:rsidRPr="00167690" w:rsidRDefault="00167690" w:rsidP="00167690">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РАСПИСКА</w:t>
      </w:r>
    </w:p>
    <w:p w:rsidR="00167690" w:rsidRPr="00167690" w:rsidRDefault="00167690" w:rsidP="00167690">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в получении документов, представленных для принятия решения</w:t>
      </w:r>
    </w:p>
    <w:p w:rsidR="00167690" w:rsidRPr="00167690" w:rsidRDefault="00167690" w:rsidP="00167690">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о заключении соглашения о перераспределении</w:t>
      </w:r>
    </w:p>
    <w:p w:rsidR="00167690" w:rsidRPr="00167690" w:rsidRDefault="00167690" w:rsidP="00167690">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167690">
        <w:rPr>
          <w:rFonts w:ascii="Times New Roman" w:eastAsia="Times New Roman" w:hAnsi="Times New Roman" w:cs="Times New Roman"/>
          <w:sz w:val="28"/>
          <w:szCs w:val="28"/>
          <w:lang w:eastAsia="ar-SA"/>
        </w:rPr>
        <w:t>земельных участков</w:t>
      </w:r>
    </w:p>
    <w:p w:rsidR="00167690" w:rsidRPr="00167690" w:rsidRDefault="00167690" w:rsidP="00167690">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Настоящим удостоверяется, что заявитель</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__________________________________________________________________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(фамилия, имя, отчество)</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представил,  а сотрудник</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__________________________________________________________________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получил   "_____"   __________________   __________    документы</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(число)    (месяц прописью)                 (год)</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в количестве  _______________________________  экземпляров</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(прописью)</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по   прилагаемому   к   заявлению  перечню   документов,   необходимых  </w:t>
      </w:r>
      <w:proofErr w:type="gramStart"/>
      <w:r w:rsidRPr="00167690">
        <w:rPr>
          <w:rFonts w:ascii="Times New Roman" w:eastAsia="Times New Roman" w:hAnsi="Times New Roman" w:cs="Times New Roman"/>
          <w:sz w:val="28"/>
          <w:szCs w:val="28"/>
          <w:lang w:eastAsia="ru-RU"/>
        </w:rPr>
        <w:t>для</w:t>
      </w:r>
      <w:proofErr w:type="gramEnd"/>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принятия  решения  о предварительном согласовании предоставления земельного участка   (согласно  </w:t>
      </w:r>
      <w:hyperlink w:anchor="P144" w:history="1">
        <w:r w:rsidRPr="00167690">
          <w:rPr>
            <w:rFonts w:ascii="Times New Roman" w:eastAsia="Times New Roman" w:hAnsi="Times New Roman" w:cs="Times New Roman"/>
            <w:sz w:val="28"/>
            <w:szCs w:val="28"/>
            <w:lang w:eastAsia="ru-RU"/>
          </w:rPr>
          <w:t>п.  2.6.1</w:t>
        </w:r>
      </w:hyperlink>
      <w:r w:rsidRPr="00167690">
        <w:rPr>
          <w:rFonts w:ascii="Times New Roman" w:eastAsia="Times New Roman" w:hAnsi="Times New Roman" w:cs="Times New Roman"/>
          <w:sz w:val="28"/>
          <w:szCs w:val="28"/>
          <w:lang w:eastAsia="ru-RU"/>
        </w:rPr>
        <w:t xml:space="preserve">  настоящего  административного  регламента):</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__________________________________________________________________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__________________________________________________________________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__________________________________________________________________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__________________________________________________________________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Перечень   документов,   которые  будут  получены  по  </w:t>
      </w:r>
      <w:proofErr w:type="gramStart"/>
      <w:r w:rsidRPr="00167690">
        <w:rPr>
          <w:rFonts w:ascii="Times New Roman" w:eastAsia="Times New Roman" w:hAnsi="Times New Roman" w:cs="Times New Roman"/>
          <w:sz w:val="28"/>
          <w:szCs w:val="28"/>
          <w:lang w:eastAsia="ru-RU"/>
        </w:rPr>
        <w:t>межведомственным</w:t>
      </w:r>
      <w:proofErr w:type="gramEnd"/>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запросам:</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__________________________________________________________________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____________________________________   _____________  _______</w:t>
      </w:r>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w:t>
      </w:r>
      <w:proofErr w:type="gramStart"/>
      <w:r w:rsidRPr="00167690">
        <w:rPr>
          <w:rFonts w:ascii="Times New Roman" w:eastAsia="Times New Roman" w:hAnsi="Times New Roman" w:cs="Times New Roman"/>
          <w:sz w:val="28"/>
          <w:szCs w:val="28"/>
          <w:lang w:eastAsia="ru-RU"/>
        </w:rPr>
        <w:t>(должность специалиста,                       (подпись)    (расшифровка подписи)</w:t>
      </w:r>
      <w:proofErr w:type="gramEnd"/>
    </w:p>
    <w:p w:rsidR="00167690" w:rsidRPr="00167690" w:rsidRDefault="00167690" w:rsidP="001676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7690">
        <w:rPr>
          <w:rFonts w:ascii="Times New Roman" w:eastAsia="Times New Roman" w:hAnsi="Times New Roman" w:cs="Times New Roman"/>
          <w:sz w:val="28"/>
          <w:szCs w:val="28"/>
          <w:lang w:eastAsia="ru-RU"/>
        </w:rPr>
        <w:t xml:space="preserve"> </w:t>
      </w:r>
      <w:proofErr w:type="gramStart"/>
      <w:r w:rsidRPr="00167690">
        <w:rPr>
          <w:rFonts w:ascii="Times New Roman" w:eastAsia="Times New Roman" w:hAnsi="Times New Roman" w:cs="Times New Roman"/>
          <w:sz w:val="28"/>
          <w:szCs w:val="28"/>
          <w:lang w:eastAsia="ru-RU"/>
        </w:rPr>
        <w:t>ответственного</w:t>
      </w:r>
      <w:proofErr w:type="gramEnd"/>
      <w:r w:rsidRPr="00167690">
        <w:rPr>
          <w:rFonts w:ascii="Times New Roman" w:eastAsia="Times New Roman" w:hAnsi="Times New Roman" w:cs="Times New Roman"/>
          <w:sz w:val="28"/>
          <w:szCs w:val="28"/>
          <w:lang w:eastAsia="ru-RU"/>
        </w:rPr>
        <w:t xml:space="preserve"> за прием документов)</w:t>
      </w:r>
    </w:p>
    <w:p w:rsidR="006857A1" w:rsidRPr="00167690" w:rsidRDefault="006857A1" w:rsidP="00167690">
      <w:pPr>
        <w:jc w:val="center"/>
        <w:rPr>
          <w:rFonts w:ascii="Times New Roman" w:hAnsi="Times New Roman" w:cs="Times New Roman"/>
          <w:sz w:val="28"/>
          <w:szCs w:val="28"/>
        </w:rPr>
      </w:pPr>
    </w:p>
    <w:sectPr w:rsidR="006857A1" w:rsidRPr="00167690" w:rsidSect="00167690">
      <w:headerReference w:type="even" r:id="rId22"/>
      <w:headerReference w:type="default" r:id="rId23"/>
      <w:footerReference w:type="even" r:id="rId24"/>
      <w:footerReference w:type="default" r:id="rId25"/>
      <w:pgSz w:w="11906" w:h="16838"/>
      <w:pgMar w:top="568"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2F73">
      <w:pPr>
        <w:spacing w:after="0" w:line="240" w:lineRule="auto"/>
      </w:pPr>
      <w:r>
        <w:separator/>
      </w:r>
    </w:p>
  </w:endnote>
  <w:endnote w:type="continuationSeparator" w:id="0">
    <w:p w:rsidR="00000000" w:rsidRDefault="0036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A2407F" w:rsidP="00F4005C">
    <w:pPr>
      <w:pStyle w:val="af5"/>
      <w:framePr w:wrap="around" w:vAnchor="text" w:hAnchor="margin" w:xAlign="right" w:y="1"/>
      <w:rPr>
        <w:rStyle w:val="af7"/>
        <w:rFonts w:eastAsiaTheme="majorEastAsia"/>
      </w:rPr>
    </w:pPr>
    <w:r>
      <w:rPr>
        <w:rStyle w:val="af7"/>
        <w:rFonts w:eastAsiaTheme="majorEastAsia"/>
      </w:rPr>
      <w:fldChar w:fldCharType="begin"/>
    </w:r>
    <w:r>
      <w:rPr>
        <w:rStyle w:val="af7"/>
        <w:rFonts w:eastAsiaTheme="majorEastAsia"/>
      </w:rPr>
      <w:instrText xml:space="preserve">PAGE  </w:instrText>
    </w:r>
    <w:r>
      <w:rPr>
        <w:rStyle w:val="af7"/>
        <w:rFonts w:eastAsiaTheme="majorEastAsia"/>
      </w:rPr>
      <w:fldChar w:fldCharType="end"/>
    </w:r>
  </w:p>
  <w:p w:rsidR="006063F7" w:rsidRDefault="00362F73" w:rsidP="00F4005C">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362F73" w:rsidP="00F4005C">
    <w:pPr>
      <w:pStyle w:val="af5"/>
      <w:framePr w:wrap="around" w:vAnchor="text" w:hAnchor="margin" w:xAlign="right" w:y="1"/>
      <w:rPr>
        <w:rStyle w:val="af7"/>
        <w:rFonts w:eastAsiaTheme="majorEastAsia"/>
      </w:rPr>
    </w:pPr>
  </w:p>
  <w:p w:rsidR="006063F7" w:rsidRDefault="00362F73" w:rsidP="00F4005C">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2F73">
      <w:pPr>
        <w:spacing w:after="0" w:line="240" w:lineRule="auto"/>
      </w:pPr>
      <w:r>
        <w:separator/>
      </w:r>
    </w:p>
  </w:footnote>
  <w:footnote w:type="continuationSeparator" w:id="0">
    <w:p w:rsidR="00000000" w:rsidRDefault="00362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A2407F" w:rsidP="00F4005C">
    <w:pPr>
      <w:pStyle w:val="af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6063F7" w:rsidRDefault="00362F73">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F7" w:rsidRDefault="00A2407F" w:rsidP="00F4005C">
    <w:pPr>
      <w:pStyle w:val="af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362F73">
      <w:rPr>
        <w:rStyle w:val="af7"/>
        <w:noProof/>
      </w:rPr>
      <w:t>29</w:t>
    </w:r>
    <w:r>
      <w:rPr>
        <w:rStyle w:val="af7"/>
      </w:rPr>
      <w:fldChar w:fldCharType="end"/>
    </w:r>
  </w:p>
  <w:p w:rsidR="006063F7" w:rsidRDefault="00362F73">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4"/>
  </w:num>
  <w:num w:numId="11">
    <w:abstractNumId w:val="4"/>
  </w:num>
  <w:num w:numId="12">
    <w:abstractNumId w:val="15"/>
  </w:num>
  <w:num w:numId="13">
    <w:abstractNumId w:val="0"/>
  </w:num>
  <w:num w:numId="14">
    <w:abstractNumId w:val="5"/>
  </w:num>
  <w:num w:numId="15">
    <w:abstractNumId w:val="35"/>
  </w:num>
  <w:num w:numId="16">
    <w:abstractNumId w:val="22"/>
  </w:num>
  <w:num w:numId="17">
    <w:abstractNumId w:val="33"/>
  </w:num>
  <w:num w:numId="18">
    <w:abstractNumId w:val="32"/>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1"/>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51"/>
    <w:rsid w:val="00167690"/>
    <w:rsid w:val="002F4451"/>
    <w:rsid w:val="00362F73"/>
    <w:rsid w:val="006857A1"/>
    <w:rsid w:val="00A2407F"/>
    <w:rsid w:val="00A51173"/>
    <w:rsid w:val="00F4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73"/>
  </w:style>
  <w:style w:type="paragraph" w:styleId="1">
    <w:name w:val="heading 1"/>
    <w:basedOn w:val="a"/>
    <w:next w:val="a"/>
    <w:link w:val="10"/>
    <w:uiPriority w:val="9"/>
    <w:qFormat/>
    <w:rsid w:val="00A51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51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11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11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511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511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511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511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511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1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511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511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511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511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5117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511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5117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5117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51173"/>
    <w:pPr>
      <w:spacing w:line="240" w:lineRule="auto"/>
    </w:pPr>
    <w:rPr>
      <w:b/>
      <w:bCs/>
      <w:color w:val="4F81BD" w:themeColor="accent1"/>
      <w:sz w:val="18"/>
      <w:szCs w:val="18"/>
    </w:rPr>
  </w:style>
  <w:style w:type="paragraph" w:styleId="a4">
    <w:name w:val="Title"/>
    <w:basedOn w:val="a"/>
    <w:next w:val="a"/>
    <w:link w:val="a5"/>
    <w:uiPriority w:val="10"/>
    <w:qFormat/>
    <w:rsid w:val="00A51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5117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511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5117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51173"/>
    <w:rPr>
      <w:b/>
      <w:bCs/>
    </w:rPr>
  </w:style>
  <w:style w:type="character" w:styleId="a9">
    <w:name w:val="Emphasis"/>
    <w:basedOn w:val="a0"/>
    <w:uiPriority w:val="20"/>
    <w:qFormat/>
    <w:rsid w:val="00A51173"/>
    <w:rPr>
      <w:i/>
      <w:iCs/>
    </w:rPr>
  </w:style>
  <w:style w:type="paragraph" w:styleId="aa">
    <w:name w:val="No Spacing"/>
    <w:uiPriority w:val="1"/>
    <w:qFormat/>
    <w:rsid w:val="00A51173"/>
    <w:pPr>
      <w:spacing w:after="0" w:line="240" w:lineRule="auto"/>
    </w:pPr>
  </w:style>
  <w:style w:type="paragraph" w:styleId="ab">
    <w:name w:val="List Paragraph"/>
    <w:basedOn w:val="a"/>
    <w:uiPriority w:val="34"/>
    <w:qFormat/>
    <w:rsid w:val="00A51173"/>
    <w:pPr>
      <w:ind w:left="720"/>
      <w:contextualSpacing/>
    </w:pPr>
  </w:style>
  <w:style w:type="paragraph" w:styleId="21">
    <w:name w:val="Quote"/>
    <w:basedOn w:val="a"/>
    <w:next w:val="a"/>
    <w:link w:val="22"/>
    <w:uiPriority w:val="29"/>
    <w:qFormat/>
    <w:rsid w:val="00A51173"/>
    <w:rPr>
      <w:i/>
      <w:iCs/>
      <w:color w:val="000000" w:themeColor="text1"/>
    </w:rPr>
  </w:style>
  <w:style w:type="character" w:customStyle="1" w:styleId="22">
    <w:name w:val="Цитата 2 Знак"/>
    <w:basedOn w:val="a0"/>
    <w:link w:val="21"/>
    <w:uiPriority w:val="29"/>
    <w:rsid w:val="00A51173"/>
    <w:rPr>
      <w:i/>
      <w:iCs/>
      <w:color w:val="000000" w:themeColor="text1"/>
    </w:rPr>
  </w:style>
  <w:style w:type="paragraph" w:styleId="ac">
    <w:name w:val="Intense Quote"/>
    <w:basedOn w:val="a"/>
    <w:next w:val="a"/>
    <w:link w:val="ad"/>
    <w:uiPriority w:val="30"/>
    <w:qFormat/>
    <w:rsid w:val="00A5117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51173"/>
    <w:rPr>
      <w:b/>
      <w:bCs/>
      <w:i/>
      <w:iCs/>
      <w:color w:val="4F81BD" w:themeColor="accent1"/>
    </w:rPr>
  </w:style>
  <w:style w:type="character" w:styleId="ae">
    <w:name w:val="Subtle Emphasis"/>
    <w:basedOn w:val="a0"/>
    <w:uiPriority w:val="19"/>
    <w:qFormat/>
    <w:rsid w:val="00A51173"/>
    <w:rPr>
      <w:i/>
      <w:iCs/>
      <w:color w:val="808080" w:themeColor="text1" w:themeTint="7F"/>
    </w:rPr>
  </w:style>
  <w:style w:type="character" w:styleId="af">
    <w:name w:val="Intense Emphasis"/>
    <w:basedOn w:val="a0"/>
    <w:uiPriority w:val="21"/>
    <w:qFormat/>
    <w:rsid w:val="00A51173"/>
    <w:rPr>
      <w:b/>
      <w:bCs/>
      <w:i/>
      <w:iCs/>
      <w:color w:val="4F81BD" w:themeColor="accent1"/>
    </w:rPr>
  </w:style>
  <w:style w:type="character" w:styleId="af0">
    <w:name w:val="Subtle Reference"/>
    <w:basedOn w:val="a0"/>
    <w:uiPriority w:val="31"/>
    <w:qFormat/>
    <w:rsid w:val="00A51173"/>
    <w:rPr>
      <w:smallCaps/>
      <w:color w:val="C0504D" w:themeColor="accent2"/>
      <w:u w:val="single"/>
    </w:rPr>
  </w:style>
  <w:style w:type="character" w:styleId="af1">
    <w:name w:val="Intense Reference"/>
    <w:basedOn w:val="a0"/>
    <w:uiPriority w:val="32"/>
    <w:qFormat/>
    <w:rsid w:val="00A51173"/>
    <w:rPr>
      <w:b/>
      <w:bCs/>
      <w:smallCaps/>
      <w:color w:val="C0504D" w:themeColor="accent2"/>
      <w:spacing w:val="5"/>
      <w:u w:val="single"/>
    </w:rPr>
  </w:style>
  <w:style w:type="character" w:styleId="af2">
    <w:name w:val="Book Title"/>
    <w:basedOn w:val="a0"/>
    <w:uiPriority w:val="33"/>
    <w:qFormat/>
    <w:rsid w:val="00A51173"/>
    <w:rPr>
      <w:b/>
      <w:bCs/>
      <w:smallCaps/>
      <w:spacing w:val="5"/>
    </w:rPr>
  </w:style>
  <w:style w:type="paragraph" w:styleId="af3">
    <w:name w:val="TOC Heading"/>
    <w:basedOn w:val="1"/>
    <w:next w:val="a"/>
    <w:uiPriority w:val="39"/>
    <w:semiHidden/>
    <w:unhideWhenUsed/>
    <w:qFormat/>
    <w:rsid w:val="00A51173"/>
    <w:pPr>
      <w:outlineLvl w:val="9"/>
    </w:pPr>
  </w:style>
  <w:style w:type="numbering" w:customStyle="1" w:styleId="11">
    <w:name w:val="Нет списка1"/>
    <w:next w:val="a2"/>
    <w:semiHidden/>
    <w:rsid w:val="00167690"/>
  </w:style>
  <w:style w:type="character" w:styleId="af4">
    <w:name w:val="Hyperlink"/>
    <w:rsid w:val="00167690"/>
    <w:rPr>
      <w:color w:val="0000FF"/>
      <w:u w:val="single"/>
    </w:rPr>
  </w:style>
  <w:style w:type="paragraph" w:styleId="af5">
    <w:name w:val="footer"/>
    <w:basedOn w:val="a"/>
    <w:link w:val="af6"/>
    <w:rsid w:val="001676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167690"/>
    <w:rPr>
      <w:rFonts w:ascii="Times New Roman" w:eastAsia="Times New Roman" w:hAnsi="Times New Roman" w:cs="Times New Roman"/>
      <w:sz w:val="24"/>
      <w:szCs w:val="24"/>
      <w:lang w:eastAsia="ru-RU"/>
    </w:rPr>
  </w:style>
  <w:style w:type="character" w:styleId="af7">
    <w:name w:val="page number"/>
    <w:basedOn w:val="a0"/>
    <w:rsid w:val="00167690"/>
  </w:style>
  <w:style w:type="paragraph" w:customStyle="1" w:styleId="ConsPlusNormal">
    <w:name w:val="ConsPlusNormal"/>
    <w:next w:val="a"/>
    <w:link w:val="ConsPlusNormal0"/>
    <w:rsid w:val="0016769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8">
    <w:name w:val="header"/>
    <w:basedOn w:val="a"/>
    <w:link w:val="af9"/>
    <w:uiPriority w:val="99"/>
    <w:rsid w:val="00167690"/>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f9">
    <w:name w:val="Верхний колонтитул Знак"/>
    <w:basedOn w:val="a0"/>
    <w:link w:val="af8"/>
    <w:uiPriority w:val="99"/>
    <w:rsid w:val="00167690"/>
    <w:rPr>
      <w:rFonts w:ascii="Times New Roman" w:eastAsia="Lucida Sans Unicode" w:hAnsi="Times New Roman" w:cs="Times New Roman"/>
      <w:sz w:val="24"/>
      <w:szCs w:val="24"/>
      <w:lang w:eastAsia="ar-SA"/>
    </w:rPr>
  </w:style>
  <w:style w:type="paragraph" w:styleId="afa">
    <w:name w:val="Body Text"/>
    <w:basedOn w:val="a"/>
    <w:link w:val="afb"/>
    <w:rsid w:val="00167690"/>
    <w:pPr>
      <w:spacing w:after="0" w:line="240" w:lineRule="auto"/>
      <w:jc w:val="both"/>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167690"/>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167690"/>
    <w:rPr>
      <w:rFonts w:ascii="Arial" w:eastAsia="Times New Roman" w:hAnsi="Arial" w:cs="Arial"/>
      <w:sz w:val="20"/>
      <w:szCs w:val="20"/>
      <w:lang w:eastAsia="ar-SA"/>
    </w:rPr>
  </w:style>
  <w:style w:type="paragraph" w:customStyle="1" w:styleId="ConsPlusTitle">
    <w:name w:val="ConsPlusTitle"/>
    <w:rsid w:val="001676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Normal (Web)"/>
    <w:basedOn w:val="a"/>
    <w:uiPriority w:val="99"/>
    <w:unhideWhenUsed/>
    <w:rsid w:val="0016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676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
    <w:link w:val="afe"/>
    <w:rsid w:val="00167690"/>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167690"/>
    <w:rPr>
      <w:rFonts w:ascii="Tahoma" w:eastAsia="Times New Roman" w:hAnsi="Tahoma" w:cs="Tahoma"/>
      <w:sz w:val="16"/>
      <w:szCs w:val="16"/>
      <w:lang w:eastAsia="ru-RU"/>
    </w:rPr>
  </w:style>
  <w:style w:type="paragraph" w:styleId="aff">
    <w:name w:val="footnote text"/>
    <w:basedOn w:val="a"/>
    <w:link w:val="aff0"/>
    <w:uiPriority w:val="99"/>
    <w:rsid w:val="00167690"/>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167690"/>
    <w:rPr>
      <w:rFonts w:ascii="Times New Roman" w:eastAsia="Times New Roman" w:hAnsi="Times New Roman" w:cs="Times New Roman"/>
      <w:sz w:val="20"/>
      <w:szCs w:val="20"/>
      <w:lang w:eastAsia="ru-RU"/>
    </w:rPr>
  </w:style>
  <w:style w:type="character" w:styleId="aff1">
    <w:name w:val="footnote reference"/>
    <w:uiPriority w:val="99"/>
    <w:rsid w:val="00167690"/>
    <w:rPr>
      <w:vertAlign w:val="superscript"/>
    </w:rPr>
  </w:style>
  <w:style w:type="paragraph" w:customStyle="1" w:styleId="ConsPlusCell">
    <w:name w:val="ConsPlusCell"/>
    <w:uiPriority w:val="99"/>
    <w:rsid w:val="00167690"/>
    <w:pPr>
      <w:autoSpaceDE w:val="0"/>
      <w:autoSpaceDN w:val="0"/>
      <w:adjustRightInd w:val="0"/>
      <w:spacing w:after="0" w:line="240" w:lineRule="auto"/>
    </w:pPr>
    <w:rPr>
      <w:rFonts w:ascii="Arial" w:eastAsia="Times New Roman" w:hAnsi="Arial" w:cs="Arial"/>
      <w:sz w:val="20"/>
      <w:szCs w:val="20"/>
      <w:lang w:eastAsia="ru-RU"/>
    </w:rPr>
  </w:style>
  <w:style w:type="character" w:styleId="aff2">
    <w:name w:val="annotation reference"/>
    <w:rsid w:val="00167690"/>
    <w:rPr>
      <w:sz w:val="16"/>
      <w:szCs w:val="16"/>
    </w:rPr>
  </w:style>
  <w:style w:type="paragraph" w:styleId="aff3">
    <w:name w:val="annotation text"/>
    <w:basedOn w:val="a"/>
    <w:link w:val="aff4"/>
    <w:rsid w:val="00167690"/>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rsid w:val="00167690"/>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167690"/>
    <w:rPr>
      <w:b/>
      <w:bCs/>
    </w:rPr>
  </w:style>
  <w:style w:type="character" w:customStyle="1" w:styleId="aff6">
    <w:name w:val="Тема примечания Знак"/>
    <w:basedOn w:val="aff4"/>
    <w:link w:val="aff5"/>
    <w:rsid w:val="0016769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73"/>
  </w:style>
  <w:style w:type="paragraph" w:styleId="1">
    <w:name w:val="heading 1"/>
    <w:basedOn w:val="a"/>
    <w:next w:val="a"/>
    <w:link w:val="10"/>
    <w:uiPriority w:val="9"/>
    <w:qFormat/>
    <w:rsid w:val="00A51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511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511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11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5117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511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511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511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511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1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511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511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511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511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5117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511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5117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5117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51173"/>
    <w:pPr>
      <w:spacing w:line="240" w:lineRule="auto"/>
    </w:pPr>
    <w:rPr>
      <w:b/>
      <w:bCs/>
      <w:color w:val="4F81BD" w:themeColor="accent1"/>
      <w:sz w:val="18"/>
      <w:szCs w:val="18"/>
    </w:rPr>
  </w:style>
  <w:style w:type="paragraph" w:styleId="a4">
    <w:name w:val="Title"/>
    <w:basedOn w:val="a"/>
    <w:next w:val="a"/>
    <w:link w:val="a5"/>
    <w:uiPriority w:val="10"/>
    <w:qFormat/>
    <w:rsid w:val="00A51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5117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511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5117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51173"/>
    <w:rPr>
      <w:b/>
      <w:bCs/>
    </w:rPr>
  </w:style>
  <w:style w:type="character" w:styleId="a9">
    <w:name w:val="Emphasis"/>
    <w:basedOn w:val="a0"/>
    <w:uiPriority w:val="20"/>
    <w:qFormat/>
    <w:rsid w:val="00A51173"/>
    <w:rPr>
      <w:i/>
      <w:iCs/>
    </w:rPr>
  </w:style>
  <w:style w:type="paragraph" w:styleId="aa">
    <w:name w:val="No Spacing"/>
    <w:uiPriority w:val="1"/>
    <w:qFormat/>
    <w:rsid w:val="00A51173"/>
    <w:pPr>
      <w:spacing w:after="0" w:line="240" w:lineRule="auto"/>
    </w:pPr>
  </w:style>
  <w:style w:type="paragraph" w:styleId="ab">
    <w:name w:val="List Paragraph"/>
    <w:basedOn w:val="a"/>
    <w:uiPriority w:val="34"/>
    <w:qFormat/>
    <w:rsid w:val="00A51173"/>
    <w:pPr>
      <w:ind w:left="720"/>
      <w:contextualSpacing/>
    </w:pPr>
  </w:style>
  <w:style w:type="paragraph" w:styleId="21">
    <w:name w:val="Quote"/>
    <w:basedOn w:val="a"/>
    <w:next w:val="a"/>
    <w:link w:val="22"/>
    <w:uiPriority w:val="29"/>
    <w:qFormat/>
    <w:rsid w:val="00A51173"/>
    <w:rPr>
      <w:i/>
      <w:iCs/>
      <w:color w:val="000000" w:themeColor="text1"/>
    </w:rPr>
  </w:style>
  <w:style w:type="character" w:customStyle="1" w:styleId="22">
    <w:name w:val="Цитата 2 Знак"/>
    <w:basedOn w:val="a0"/>
    <w:link w:val="21"/>
    <w:uiPriority w:val="29"/>
    <w:rsid w:val="00A51173"/>
    <w:rPr>
      <w:i/>
      <w:iCs/>
      <w:color w:val="000000" w:themeColor="text1"/>
    </w:rPr>
  </w:style>
  <w:style w:type="paragraph" w:styleId="ac">
    <w:name w:val="Intense Quote"/>
    <w:basedOn w:val="a"/>
    <w:next w:val="a"/>
    <w:link w:val="ad"/>
    <w:uiPriority w:val="30"/>
    <w:qFormat/>
    <w:rsid w:val="00A5117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51173"/>
    <w:rPr>
      <w:b/>
      <w:bCs/>
      <w:i/>
      <w:iCs/>
      <w:color w:val="4F81BD" w:themeColor="accent1"/>
    </w:rPr>
  </w:style>
  <w:style w:type="character" w:styleId="ae">
    <w:name w:val="Subtle Emphasis"/>
    <w:basedOn w:val="a0"/>
    <w:uiPriority w:val="19"/>
    <w:qFormat/>
    <w:rsid w:val="00A51173"/>
    <w:rPr>
      <w:i/>
      <w:iCs/>
      <w:color w:val="808080" w:themeColor="text1" w:themeTint="7F"/>
    </w:rPr>
  </w:style>
  <w:style w:type="character" w:styleId="af">
    <w:name w:val="Intense Emphasis"/>
    <w:basedOn w:val="a0"/>
    <w:uiPriority w:val="21"/>
    <w:qFormat/>
    <w:rsid w:val="00A51173"/>
    <w:rPr>
      <w:b/>
      <w:bCs/>
      <w:i/>
      <w:iCs/>
      <w:color w:val="4F81BD" w:themeColor="accent1"/>
    </w:rPr>
  </w:style>
  <w:style w:type="character" w:styleId="af0">
    <w:name w:val="Subtle Reference"/>
    <w:basedOn w:val="a0"/>
    <w:uiPriority w:val="31"/>
    <w:qFormat/>
    <w:rsid w:val="00A51173"/>
    <w:rPr>
      <w:smallCaps/>
      <w:color w:val="C0504D" w:themeColor="accent2"/>
      <w:u w:val="single"/>
    </w:rPr>
  </w:style>
  <w:style w:type="character" w:styleId="af1">
    <w:name w:val="Intense Reference"/>
    <w:basedOn w:val="a0"/>
    <w:uiPriority w:val="32"/>
    <w:qFormat/>
    <w:rsid w:val="00A51173"/>
    <w:rPr>
      <w:b/>
      <w:bCs/>
      <w:smallCaps/>
      <w:color w:val="C0504D" w:themeColor="accent2"/>
      <w:spacing w:val="5"/>
      <w:u w:val="single"/>
    </w:rPr>
  </w:style>
  <w:style w:type="character" w:styleId="af2">
    <w:name w:val="Book Title"/>
    <w:basedOn w:val="a0"/>
    <w:uiPriority w:val="33"/>
    <w:qFormat/>
    <w:rsid w:val="00A51173"/>
    <w:rPr>
      <w:b/>
      <w:bCs/>
      <w:smallCaps/>
      <w:spacing w:val="5"/>
    </w:rPr>
  </w:style>
  <w:style w:type="paragraph" w:styleId="af3">
    <w:name w:val="TOC Heading"/>
    <w:basedOn w:val="1"/>
    <w:next w:val="a"/>
    <w:uiPriority w:val="39"/>
    <w:semiHidden/>
    <w:unhideWhenUsed/>
    <w:qFormat/>
    <w:rsid w:val="00A51173"/>
    <w:pPr>
      <w:outlineLvl w:val="9"/>
    </w:pPr>
  </w:style>
  <w:style w:type="numbering" w:customStyle="1" w:styleId="11">
    <w:name w:val="Нет списка1"/>
    <w:next w:val="a2"/>
    <w:semiHidden/>
    <w:rsid w:val="00167690"/>
  </w:style>
  <w:style w:type="character" w:styleId="af4">
    <w:name w:val="Hyperlink"/>
    <w:rsid w:val="00167690"/>
    <w:rPr>
      <w:color w:val="0000FF"/>
      <w:u w:val="single"/>
    </w:rPr>
  </w:style>
  <w:style w:type="paragraph" w:styleId="af5">
    <w:name w:val="footer"/>
    <w:basedOn w:val="a"/>
    <w:link w:val="af6"/>
    <w:rsid w:val="001676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167690"/>
    <w:rPr>
      <w:rFonts w:ascii="Times New Roman" w:eastAsia="Times New Roman" w:hAnsi="Times New Roman" w:cs="Times New Roman"/>
      <w:sz w:val="24"/>
      <w:szCs w:val="24"/>
      <w:lang w:eastAsia="ru-RU"/>
    </w:rPr>
  </w:style>
  <w:style w:type="character" w:styleId="af7">
    <w:name w:val="page number"/>
    <w:basedOn w:val="a0"/>
    <w:rsid w:val="00167690"/>
  </w:style>
  <w:style w:type="paragraph" w:customStyle="1" w:styleId="ConsPlusNormal">
    <w:name w:val="ConsPlusNormal"/>
    <w:next w:val="a"/>
    <w:link w:val="ConsPlusNormal0"/>
    <w:rsid w:val="0016769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8">
    <w:name w:val="header"/>
    <w:basedOn w:val="a"/>
    <w:link w:val="af9"/>
    <w:uiPriority w:val="99"/>
    <w:rsid w:val="00167690"/>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f9">
    <w:name w:val="Верхний колонтитул Знак"/>
    <w:basedOn w:val="a0"/>
    <w:link w:val="af8"/>
    <w:uiPriority w:val="99"/>
    <w:rsid w:val="00167690"/>
    <w:rPr>
      <w:rFonts w:ascii="Times New Roman" w:eastAsia="Lucida Sans Unicode" w:hAnsi="Times New Roman" w:cs="Times New Roman"/>
      <w:sz w:val="24"/>
      <w:szCs w:val="24"/>
      <w:lang w:eastAsia="ar-SA"/>
    </w:rPr>
  </w:style>
  <w:style w:type="paragraph" w:styleId="afa">
    <w:name w:val="Body Text"/>
    <w:basedOn w:val="a"/>
    <w:link w:val="afb"/>
    <w:rsid w:val="00167690"/>
    <w:pPr>
      <w:spacing w:after="0" w:line="240" w:lineRule="auto"/>
      <w:jc w:val="both"/>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167690"/>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167690"/>
    <w:rPr>
      <w:rFonts w:ascii="Arial" w:eastAsia="Times New Roman" w:hAnsi="Arial" w:cs="Arial"/>
      <w:sz w:val="20"/>
      <w:szCs w:val="20"/>
      <w:lang w:eastAsia="ar-SA"/>
    </w:rPr>
  </w:style>
  <w:style w:type="paragraph" w:customStyle="1" w:styleId="ConsPlusTitle">
    <w:name w:val="ConsPlusTitle"/>
    <w:rsid w:val="001676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Normal (Web)"/>
    <w:basedOn w:val="a"/>
    <w:uiPriority w:val="99"/>
    <w:unhideWhenUsed/>
    <w:rsid w:val="0016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676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
    <w:link w:val="afe"/>
    <w:rsid w:val="00167690"/>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167690"/>
    <w:rPr>
      <w:rFonts w:ascii="Tahoma" w:eastAsia="Times New Roman" w:hAnsi="Tahoma" w:cs="Tahoma"/>
      <w:sz w:val="16"/>
      <w:szCs w:val="16"/>
      <w:lang w:eastAsia="ru-RU"/>
    </w:rPr>
  </w:style>
  <w:style w:type="paragraph" w:styleId="aff">
    <w:name w:val="footnote text"/>
    <w:basedOn w:val="a"/>
    <w:link w:val="aff0"/>
    <w:uiPriority w:val="99"/>
    <w:rsid w:val="00167690"/>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167690"/>
    <w:rPr>
      <w:rFonts w:ascii="Times New Roman" w:eastAsia="Times New Roman" w:hAnsi="Times New Roman" w:cs="Times New Roman"/>
      <w:sz w:val="20"/>
      <w:szCs w:val="20"/>
      <w:lang w:eastAsia="ru-RU"/>
    </w:rPr>
  </w:style>
  <w:style w:type="character" w:styleId="aff1">
    <w:name w:val="footnote reference"/>
    <w:uiPriority w:val="99"/>
    <w:rsid w:val="00167690"/>
    <w:rPr>
      <w:vertAlign w:val="superscript"/>
    </w:rPr>
  </w:style>
  <w:style w:type="paragraph" w:customStyle="1" w:styleId="ConsPlusCell">
    <w:name w:val="ConsPlusCell"/>
    <w:uiPriority w:val="99"/>
    <w:rsid w:val="00167690"/>
    <w:pPr>
      <w:autoSpaceDE w:val="0"/>
      <w:autoSpaceDN w:val="0"/>
      <w:adjustRightInd w:val="0"/>
      <w:spacing w:after="0" w:line="240" w:lineRule="auto"/>
    </w:pPr>
    <w:rPr>
      <w:rFonts w:ascii="Arial" w:eastAsia="Times New Roman" w:hAnsi="Arial" w:cs="Arial"/>
      <w:sz w:val="20"/>
      <w:szCs w:val="20"/>
      <w:lang w:eastAsia="ru-RU"/>
    </w:rPr>
  </w:style>
  <w:style w:type="character" w:styleId="aff2">
    <w:name w:val="annotation reference"/>
    <w:rsid w:val="00167690"/>
    <w:rPr>
      <w:sz w:val="16"/>
      <w:szCs w:val="16"/>
    </w:rPr>
  </w:style>
  <w:style w:type="paragraph" w:styleId="aff3">
    <w:name w:val="annotation text"/>
    <w:basedOn w:val="a"/>
    <w:link w:val="aff4"/>
    <w:rsid w:val="00167690"/>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rsid w:val="00167690"/>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167690"/>
    <w:rPr>
      <w:b/>
      <w:bCs/>
    </w:rPr>
  </w:style>
  <w:style w:type="character" w:customStyle="1" w:styleId="aff6">
    <w:name w:val="Тема примечания Знак"/>
    <w:basedOn w:val="aff4"/>
    <w:link w:val="aff5"/>
    <w:rsid w:val="0016769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86E66E4E573D6739144F8CFB4P" TargetMode="External"/><Relationship Id="rId13" Type="http://schemas.openxmlformats.org/officeDocument/2006/relationships/hyperlink" Target="consultantplus://offline/ref=F8F58F5DC28C8121E45F7CE25F72D46DBB6F65E1EC218171C011F6F15889A346A566449DCD970A4FCBB7P" TargetMode="External"/><Relationship Id="rId18" Type="http://schemas.openxmlformats.org/officeDocument/2006/relationships/hyperlink" Target="consultantplus://offline/ref=8AC4C39285A326CC074424E21B3B985C664D4D6211E755446492C7009D2674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F8F58F5DC28C8121E45F7CE25F72D46DBB6169E6EA2C8171C011F6F158C8B9P" TargetMode="External"/><Relationship Id="rId7" Type="http://schemas.openxmlformats.org/officeDocument/2006/relationships/endnotes" Target="endnotes.xml"/><Relationship Id="rId12" Type="http://schemas.openxmlformats.org/officeDocument/2006/relationships/hyperlink" Target="consultantplus://offline/ref=F8F58F5DC28C8121E45F7CE25F72D46DBB6F66E4EC208171C011F6F15889A346A5664495C5C9BEP" TargetMode="External"/><Relationship Id="rId17" Type="http://schemas.openxmlformats.org/officeDocument/2006/relationships/hyperlink" Target="consultantplus://offline/ref=F8F58F5DC28C8121E45F7CE25F72D46DBB6F65E1EC218171C011F6F15889A346A5664498CCBE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F8F58F5DC28C8121E45F7CE25F72D46DBB6164E6E6218171C011F6F15889A346A566449DCD970A44CBB4P" TargetMode="External"/><Relationship Id="rId20" Type="http://schemas.openxmlformats.org/officeDocument/2006/relationships/hyperlink" Target="consultantplus://offline/ref=F8F58F5DC28C8121E45F7CE25F72D46DBB6F66E4EC208171C011F6F15889A346A5664495CAC9B1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F58F5DC28C8121E45F7CE25F72D46DBB6E63E1ED228171C011F6F158C8B9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8F58F5DC28C8121E45F62EF491E8B68BB6D3FECE822832E9E4EADAC0F80A911CEB2P" TargetMode="External"/><Relationship Id="rId23" Type="http://schemas.openxmlformats.org/officeDocument/2006/relationships/header" Target="header2.xml"/><Relationship Id="rId10" Type="http://schemas.openxmlformats.org/officeDocument/2006/relationships/hyperlink" Target="consultantplus://offline/ref=F8F58F5DC28C8121E45F7CE25F72D46DBB6F62E0EB228171C011F6F158C8B9P"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F8F58F5DC28C8121E45F7CE25F72D46DBB6E62E3ED248171C011F6F158C8B9P" TargetMode="External"/><Relationship Id="rId14" Type="http://schemas.openxmlformats.org/officeDocument/2006/relationships/hyperlink" Target="consultantplus://offline/ref=F8F58F5DC28C8121E45F7CE25F72D46DBB6F65E1ED2C8171C011F6F158C8B9P"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32</Pages>
  <Words>10902</Words>
  <Characters>62146</Characters>
  <Application>Microsoft Office Word</Application>
  <DocSecurity>0</DocSecurity>
  <Lines>517</Lines>
  <Paragraphs>145</Paragraphs>
  <ScaleCrop>false</ScaleCrop>
  <Company>*</Company>
  <LinksUpToDate>false</LinksUpToDate>
  <CharactersWithSpaces>72903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2016-11-27T12:08:00Z</dcterms:created>
  <dcterms:modified xsi:type="dcterms:W3CDTF">2016-11-28T15:51:00Z</dcterms:modified>
</cp:coreProperties>
</file>