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67" w:rsidRPr="00863DA3" w:rsidRDefault="00BB5867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  <w:r w:rsidRPr="00863DA3">
        <w:rPr>
          <w:rFonts w:ascii="Times New Roman" w:hAnsi="Times New Roman"/>
          <w:i w:val="0"/>
          <w:sz w:val="28"/>
          <w:szCs w:val="28"/>
        </w:rPr>
        <w:t>СОВЕТ НАРОДНЫХ ДЕПУТАТОВ</w:t>
      </w:r>
    </w:p>
    <w:p w:rsidR="00BB5867" w:rsidRPr="00863DA3" w:rsidRDefault="00BB5867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БОЛЬШЕАЛАБУХСКОГО</w:t>
      </w:r>
      <w:r w:rsidRPr="00863DA3">
        <w:rPr>
          <w:rFonts w:ascii="Times New Roman" w:hAnsi="Times New Roman"/>
          <w:i w:val="0"/>
          <w:sz w:val="28"/>
          <w:szCs w:val="28"/>
        </w:rPr>
        <w:t xml:space="preserve"> СЕЛЬСКОГО ПОСЕЛЕНИЯ</w:t>
      </w:r>
    </w:p>
    <w:p w:rsidR="00BB5867" w:rsidRPr="00863DA3" w:rsidRDefault="00BB5867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  <w:r w:rsidRPr="00863DA3">
        <w:rPr>
          <w:rFonts w:ascii="Times New Roman" w:hAnsi="Times New Roman"/>
          <w:i w:val="0"/>
          <w:sz w:val="28"/>
          <w:szCs w:val="28"/>
        </w:rPr>
        <w:t>ГРИБАНОВСКОГО МУНИЦИПАЛЬНОГО РАЙОНА</w:t>
      </w:r>
    </w:p>
    <w:p w:rsidR="00BB5867" w:rsidRDefault="00BB5867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  <w:r w:rsidRPr="00863DA3">
        <w:rPr>
          <w:rFonts w:ascii="Times New Roman" w:hAnsi="Times New Roman"/>
          <w:i w:val="0"/>
          <w:sz w:val="28"/>
          <w:szCs w:val="28"/>
        </w:rPr>
        <w:t>ВОРОНЕЖСКОЙ ОБЛАСТИ</w:t>
      </w:r>
    </w:p>
    <w:p w:rsidR="00BB5867" w:rsidRDefault="00BB5867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BB5867" w:rsidRDefault="00BB5867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  <w:proofErr w:type="gramStart"/>
      <w:r>
        <w:rPr>
          <w:rFonts w:ascii="Times New Roman" w:hAnsi="Times New Roman"/>
          <w:i w:val="0"/>
          <w:sz w:val="28"/>
          <w:szCs w:val="28"/>
        </w:rPr>
        <w:t>Р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Е Ш Е Н И Е</w:t>
      </w:r>
    </w:p>
    <w:p w:rsidR="004E4493" w:rsidRDefault="004E4493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BB5867" w:rsidRPr="00BB5867" w:rsidRDefault="00BB5867" w:rsidP="00BB5867">
      <w:p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BB586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28 июл</w:t>
      </w:r>
      <w:r w:rsidRPr="00BB586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я  2017 года № 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112</w:t>
      </w:r>
      <w:r w:rsidRPr="00BB586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BB5867" w:rsidRPr="00BB5867" w:rsidRDefault="00BB5867" w:rsidP="00BB5867">
      <w:p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BB586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с. Большие </w:t>
      </w:r>
      <w:proofErr w:type="spellStart"/>
      <w:r w:rsidRPr="00BB5867">
        <w:rPr>
          <w:rFonts w:ascii="Times New Roman" w:hAnsi="Times New Roman" w:cs="Times New Roman"/>
          <w:b w:val="0"/>
          <w:i w:val="0"/>
          <w:sz w:val="28"/>
          <w:szCs w:val="28"/>
        </w:rPr>
        <w:t>Алабухи</w:t>
      </w:r>
      <w:proofErr w:type="spellEnd"/>
    </w:p>
    <w:p w:rsidR="00BB5867" w:rsidRDefault="00BB5867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BB5867" w:rsidRDefault="00BB5867" w:rsidP="00BB5867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Об обращении в </w:t>
      </w:r>
      <w:proofErr w:type="gramStart"/>
      <w:r>
        <w:rPr>
          <w:rFonts w:ascii="Times New Roman" w:hAnsi="Times New Roman"/>
          <w:b w:val="0"/>
          <w:i w:val="0"/>
          <w:sz w:val="28"/>
          <w:szCs w:val="28"/>
        </w:rPr>
        <w:t>Избирательную</w:t>
      </w:r>
      <w:proofErr w:type="gramEnd"/>
    </w:p>
    <w:p w:rsidR="00BB5867" w:rsidRDefault="00BB5867" w:rsidP="00BB5867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комиссию Воронежской области</w:t>
      </w:r>
    </w:p>
    <w:p w:rsidR="00BB5867" w:rsidRDefault="00BB5867" w:rsidP="00BB5867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BB5867" w:rsidRDefault="00BB5867" w:rsidP="00BB5867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BB5867" w:rsidRDefault="00BB5867" w:rsidP="00BB5867">
      <w:p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ab/>
      </w:r>
      <w:r w:rsidRPr="00FE55A8">
        <w:rPr>
          <w:rFonts w:ascii="Times New Roman" w:hAnsi="Times New Roman" w:cs="Times New Roman"/>
          <w:b w:val="0"/>
          <w:i w:val="0"/>
          <w:sz w:val="28"/>
          <w:szCs w:val="28"/>
        </w:rPr>
        <w:t>Руководствуясь ч.4 ст.24 Федерального закона от 12 июня 2002 года № 67-ФЗ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proofErr w:type="gramStart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FE55A8">
        <w:rPr>
          <w:rFonts w:ascii="Times New Roman" w:hAnsi="Times New Roman" w:cs="Times New Roman"/>
          <w:b w:val="0"/>
          <w:i w:val="0"/>
          <w:sz w:val="28"/>
          <w:szCs w:val="28"/>
        </w:rPr>
        <w:t>,</w:t>
      </w:r>
      <w:proofErr w:type="gramEnd"/>
      <w:r w:rsidRPr="00FE55A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п.5 ст.25 Закона Воронежской области от 27 июня 2007 года № 87-ОЗ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«Избирательный кодекс Воронежской области», Совет народных депутатов</w:t>
      </w:r>
    </w:p>
    <w:p w:rsidR="00BB5867" w:rsidRDefault="00BB5867" w:rsidP="00BB5867">
      <w:pPr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BB5867" w:rsidRDefault="00BB5867" w:rsidP="00BB5867">
      <w:pPr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i w:val="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Е Ш И Л:</w:t>
      </w:r>
    </w:p>
    <w:p w:rsidR="00BB5867" w:rsidRDefault="00BB5867" w:rsidP="00BB5867">
      <w:pPr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BB5867" w:rsidRDefault="00BB5867" w:rsidP="00BB5867">
      <w:pPr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Обратиться в Избирательную комиссию Воронежской области о возложении полномочий избирательной комиссии муниципального образования</w:t>
      </w:r>
      <w:r w:rsidR="00392546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Большеалабухское сельское поселение</w:t>
      </w:r>
      <w:r w:rsidR="00392546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Грибановский муниципальный район</w:t>
      </w:r>
      <w:r w:rsidR="00392546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Воронежская область - на участковую избирательную комиссию избирательного участка № 15/ 12, действующую в границах муниципального образования, на срок полномочий Совета народных депутатов  Большеалабухского сельского поселения Грибановского муниципального района Воронежской области истекающий в сентябре 2020 года.</w:t>
      </w:r>
    </w:p>
    <w:p w:rsidR="00BB5867" w:rsidRPr="007F6212" w:rsidRDefault="00BB5867" w:rsidP="00BB5867">
      <w:pPr>
        <w:ind w:left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Срок полномочий действующего состава избирательной комиссии муниципального образования Большеалабухского сельского поселения истекает  16.11.2017 г.</w:t>
      </w:r>
    </w:p>
    <w:p w:rsidR="00BB5867" w:rsidRDefault="00BB5867" w:rsidP="00BB5867">
      <w:pPr>
        <w:numPr>
          <w:ilvl w:val="0"/>
          <w:numId w:val="1"/>
        </w:num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Направить настоящее решение в Избирательную комиссию Воронежской области.</w:t>
      </w:r>
    </w:p>
    <w:p w:rsidR="00BB5867" w:rsidRDefault="00BB5867" w:rsidP="00BB5867">
      <w:pPr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BB5867" w:rsidRDefault="00BB5867" w:rsidP="00BB5867">
      <w:pPr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BB5867" w:rsidRDefault="00BB5867" w:rsidP="00BB5867">
      <w:pPr>
        <w:tabs>
          <w:tab w:val="left" w:pos="1680"/>
        </w:tabs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ab/>
      </w:r>
    </w:p>
    <w:p w:rsidR="00BB5867" w:rsidRPr="007F6212" w:rsidRDefault="00BB5867" w:rsidP="00BB5867">
      <w:pPr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Глава   сельского поселения                                                            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В.Н.Муратова</w:t>
      </w:r>
      <w:proofErr w:type="spellEnd"/>
    </w:p>
    <w:p w:rsidR="00C53C2D" w:rsidRDefault="00C53C2D"/>
    <w:sectPr w:rsidR="00C53C2D">
      <w:pgSz w:w="11907" w:h="16840" w:code="9"/>
      <w:pgMar w:top="1134" w:right="567" w:bottom="1134" w:left="1418" w:header="113" w:footer="624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55EF"/>
    <w:multiLevelType w:val="hybridMultilevel"/>
    <w:tmpl w:val="D3A4C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A5"/>
    <w:rsid w:val="00392546"/>
    <w:rsid w:val="004E4493"/>
    <w:rsid w:val="00BB5867"/>
    <w:rsid w:val="00BE4DA5"/>
    <w:rsid w:val="00C5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67"/>
    <w:pPr>
      <w:autoSpaceDE w:val="0"/>
      <w:autoSpaceDN w:val="0"/>
      <w:spacing w:after="0" w:line="240" w:lineRule="auto"/>
    </w:pPr>
    <w:rPr>
      <w:rFonts w:ascii="Courier" w:eastAsia="Times New Roman" w:hAnsi="Courier" w:cs="Courier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67"/>
    <w:pPr>
      <w:autoSpaceDE w:val="0"/>
      <w:autoSpaceDN w:val="0"/>
      <w:spacing w:after="0" w:line="240" w:lineRule="auto"/>
    </w:pPr>
    <w:rPr>
      <w:rFonts w:ascii="Courier" w:eastAsia="Times New Roman" w:hAnsi="Courier" w:cs="Courier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2017-08-01T06:23:00Z</cp:lastPrinted>
  <dcterms:created xsi:type="dcterms:W3CDTF">2017-07-31T11:54:00Z</dcterms:created>
  <dcterms:modified xsi:type="dcterms:W3CDTF">2017-08-01T06:24:00Z</dcterms:modified>
</cp:coreProperties>
</file>