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АДМИНИСТРАТИВНЫЙ РЕГЛАМЕНТ</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администрации  Большеалабухского сельского поселения</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Грибановского муниципального района Воронежской области</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по предоставлению муниципальной услуги</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«Присвоение адреса объекту недвижимости»</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1.   ОБЩИЕ ПОЛОЖЕНИЯ</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1.1.  </w:t>
      </w:r>
      <w:r w:rsidRPr="0092269F">
        <w:rPr>
          <w:rFonts w:ascii="Times New Roman" w:eastAsia="Times New Roman" w:hAnsi="Times New Roman" w:cs="Times New Roman"/>
          <w:b/>
          <w:bCs/>
          <w:sz w:val="24"/>
          <w:szCs w:val="24"/>
          <w:lang w:eastAsia="ru-RU"/>
        </w:rPr>
        <w:t>Предмет регулирования</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Большеалабухского сельского поселения Грибановского муниципального района Воронежской области (далее – администрация).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1.1.2. Настоящий административный регламент разработан в целях повышения качества предоставления и доступности муниципальной услуги «Присвоение адреса объекту недвижимости»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1.2. Описание заявителей</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92269F" w:rsidRPr="0092269F" w:rsidRDefault="0092269F" w:rsidP="00922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1.2.2. От имени физических лиц подавать заявление на предоставление  в  аренду муниципального имущества могут, в частности: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опекуны недееспособных граждан;</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1.2.3. От имени юридических лиц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предусмотренных законом случаях от имени юридического лица могут действовать его участники.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1.3.1. Информация о месте нахождении администрации  Большеалабухского сельского поселения Грибановского муниципального района и часах личного приема граждан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Организацию предоставления муниципальной услуги «Присвоение адреса объекту недвижимости» осуществляет специалист, ответственный за предоставление муниципальных услуг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Место нахождения администрации:  397215, Воронежская область, Грибановский район, с.  Большие Алабухи, площадь Революции, д.10/2.</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Адрес официального сайта органов местного самоуправления  Большеалабухского сельского поселения Грибановского муниципального района в сети Интернет:  </w:t>
      </w:r>
      <w:r w:rsidRPr="0092269F">
        <w:rPr>
          <w:rFonts w:ascii="Times New Roman" w:eastAsia="Times New Roman" w:hAnsi="Times New Roman" w:cs="Times New Roman"/>
          <w:sz w:val="24"/>
          <w:szCs w:val="24"/>
          <w:lang w:val="en-US" w:eastAsia="ru-RU"/>
        </w:rPr>
        <w:t>bigalabuh</w:t>
      </w:r>
      <w:r w:rsidRPr="0092269F">
        <w:rPr>
          <w:rFonts w:ascii="Times New Roman" w:eastAsia="Times New Roman" w:hAnsi="Times New Roman" w:cs="Times New Roman"/>
          <w:sz w:val="24"/>
          <w:szCs w:val="24"/>
          <w:lang w:eastAsia="ru-RU"/>
        </w:rPr>
        <w:t>.</w:t>
      </w:r>
      <w:r w:rsidRPr="0092269F">
        <w:rPr>
          <w:rFonts w:ascii="Times New Roman" w:eastAsia="Times New Roman" w:hAnsi="Times New Roman" w:cs="Times New Roman"/>
          <w:sz w:val="24"/>
          <w:szCs w:val="24"/>
          <w:lang w:val="en-US" w:eastAsia="ru-RU"/>
        </w:rPr>
        <w:t>ru</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Адрес портала государственных и муниципальных услуг Воронежской области: http://svc.govvrn.ru.</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Адрес электронной почты в сети Интернет: </w:t>
      </w:r>
      <w:r w:rsidRPr="0092269F">
        <w:rPr>
          <w:rFonts w:ascii="Times New Roman" w:eastAsia="Times New Roman" w:hAnsi="Times New Roman" w:cs="Times New Roman"/>
          <w:sz w:val="24"/>
          <w:szCs w:val="24"/>
          <w:lang w:val="en-US" w:eastAsia="ru-RU"/>
        </w:rPr>
        <w:t>grib</w:t>
      </w:r>
      <w:r w:rsidRPr="0092269F">
        <w:rPr>
          <w:rFonts w:ascii="Times New Roman" w:eastAsia="Times New Roman" w:hAnsi="Times New Roman" w:cs="Times New Roman"/>
          <w:sz w:val="24"/>
          <w:szCs w:val="24"/>
          <w:lang w:eastAsia="ru-RU"/>
        </w:rPr>
        <w:t>@</w:t>
      </w:r>
      <w:r w:rsidRPr="0092269F">
        <w:rPr>
          <w:rFonts w:ascii="Times New Roman" w:eastAsia="Times New Roman" w:hAnsi="Times New Roman" w:cs="Times New Roman"/>
          <w:sz w:val="24"/>
          <w:szCs w:val="24"/>
          <w:lang w:val="en-US" w:eastAsia="ru-RU"/>
        </w:rPr>
        <w:t>govvrn</w:t>
      </w:r>
      <w:r w:rsidRPr="0092269F">
        <w:rPr>
          <w:rFonts w:ascii="Times New Roman" w:eastAsia="Times New Roman" w:hAnsi="Times New Roman" w:cs="Times New Roman"/>
          <w:sz w:val="24"/>
          <w:szCs w:val="24"/>
          <w:lang w:eastAsia="ru-RU"/>
        </w:rPr>
        <w:t>.</w:t>
      </w:r>
      <w:r w:rsidRPr="0092269F">
        <w:rPr>
          <w:rFonts w:ascii="Times New Roman" w:eastAsia="Times New Roman" w:hAnsi="Times New Roman" w:cs="Times New Roman"/>
          <w:sz w:val="24"/>
          <w:szCs w:val="24"/>
          <w:lang w:val="en-US" w:eastAsia="ru-RU"/>
        </w:rPr>
        <w:t>ru</w:t>
      </w:r>
      <w:r w:rsidRPr="0092269F">
        <w:rPr>
          <w:rFonts w:ascii="Times New Roman" w:eastAsia="Times New Roman" w:hAnsi="Times New Roman" w:cs="Times New Roman"/>
          <w:sz w:val="24"/>
          <w:szCs w:val="24"/>
          <w:lang w:eastAsia="ru-RU"/>
        </w:rPr>
        <w:t>.</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Адрес единого портала государственных и муниципальных услуг Российской Федерации в сети Интернет: http://www.gosuslugi.ru.</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График работы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понедельник - пятница - с 8.00 до 16.00;</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перерыв - с 12.00 до 13.00;</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суббота, воскресенье - выходные дни.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Часы приема граждан: понедельник - пятница - с 8.00 до 16.00; перерыв - с 12.00 до 13.00, кроме выходных и праздничных дней.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w:t>
      </w:r>
      <w:r w:rsidRPr="0092269F">
        <w:rPr>
          <w:rFonts w:ascii="Times New Roman" w:eastAsia="Times New Roman" w:hAnsi="Times New Roman" w:cs="Times New Roman"/>
          <w:sz w:val="24"/>
          <w:szCs w:val="24"/>
          <w:lang w:eastAsia="ru-RU"/>
        </w:rPr>
        <w:lastRenderedPageBreak/>
        <w:t>Информация по вопросам предоставления муниципальной услуги также размещается на информационном стенде в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1.3.2. Справочные телефоны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по вопросам личного приема граждан – (47348) 4-66-06;</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по вопросам письменных обращений граждан -  (47348) 4-66-06.</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1.3.3. Порядок получения информации заявителями по вопросам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Специалисты администрации проводят консультации, дают справки по вопросам предоставления муниципальной услуги, в том числе: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 о месте нахождения и графике работы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б) о справочных телефонах и факсе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об адресе официального сайта в сети Интернет, адресе электронной почты;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 о времени приема и выдачи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д) о порядке получения заявителями информации по вопросам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е) о сроках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ж) о ходе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о получении обращения и направлении его на рассмотрение специалистам  администрации  Большеалабухского сельского поселения Грибановского муниципального района или иной орган власти;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о продлении срока рассмотрения обращения;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о результатах рассмотрения обращения;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з) о порядке обжалования действий (бездействия) должностного лица при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Специалист: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предлагает абоненту представиться;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выслушивает и уточняет при необходимости суть вопроса;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вежливо, корректно и лаконично дает ответ по существу вопроса.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Время телефонного разговора не должно превышать 10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1.3.5. На информационном стенде в администрации, на официальном сайте органов местного самоуправления  Большеалабухского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 номера телефонов и факса, график работы, адрес электронной почты;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б) извлечения из нормативных правовых актов, регламентирующих предоставление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образцы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 порядок обжалования решений и действий (бездействия), осуществляемых (принятых) в ходе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д) необходимая оперативная информация о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Основными требованиями к информированию заявителей о муниципальной услуге являются: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 актуальность;</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б) своевременность;</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четкость в изложении информации;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 полнота консультирования;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д) наглядность форм подачи материала;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е) удобство и доступность.</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2.СТАНДАРТ ПРЕДОСТАВЛЕНИЯ МУНИЦИПАЛЬНОЙ УСЛУГИ</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xml:space="preserve">2.1.    </w:t>
      </w:r>
      <w:r w:rsidRPr="0092269F">
        <w:rPr>
          <w:rFonts w:ascii="Times New Roman" w:eastAsia="Times New Roman" w:hAnsi="Times New Roman" w:cs="Times New Roman"/>
          <w:sz w:val="24"/>
          <w:szCs w:val="24"/>
          <w:lang w:eastAsia="ru-RU"/>
        </w:rPr>
        <w:t xml:space="preserve">Наименование муниципальной  услуги  – «Присвоение адреса объекту недвижимости».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2.2.    Наименование органа,  предоставляющего</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муниципальную услугу</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2.2.1.Орган,  предоставляющий муниципальную услугу -  администрация  Большеалабухского сельского поселения Грибановского муниципального района Воронежской области.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xml:space="preserve">  2.3.Результат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p>
    <w:p w:rsidR="0092269F" w:rsidRPr="0092269F" w:rsidRDefault="0092269F" w:rsidP="0092269F">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-выдача постановления администрации сельского поселения о присвоении адреса объекту недвижимости;</w:t>
      </w:r>
    </w:p>
    <w:p w:rsidR="0092269F" w:rsidRPr="0092269F" w:rsidRDefault="0092269F" w:rsidP="0092269F">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2.4. Срок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2.4.1. Срок предоставления муниципальной услуги не может превышать 30 дней с момента поступления заявления на предоставление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2.4.2. Регистрация заявления на предоставление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осуществляется </w:t>
      </w:r>
      <w:r w:rsidRPr="0092269F">
        <w:rPr>
          <w:rFonts w:ascii="Times New Roman" w:eastAsia="Times New Roman" w:hAnsi="Times New Roman" w:cs="Times New Roman"/>
          <w:bCs/>
          <w:sz w:val="24"/>
          <w:szCs w:val="24"/>
          <w:lang w:eastAsia="ru-RU"/>
        </w:rPr>
        <w:t>в течение 3 (трех) дней с момента его поступления.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2.4.3. Проверка на наличие всех необходимых документов не должна превышать 15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2.4.4. Направление после регистрации заявления на рассмотрение  Главе сельского поселения  осуществляется в течение 1 дня.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2.4.5. Рассмотрение заявления Главой сельского поселения  и направление  заявления  специалисту, ответственному за предоставление муниципальной услуги  не должно превышать 1 дня.</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2.4.6.</w:t>
      </w:r>
      <w:r w:rsidRPr="0092269F">
        <w:rPr>
          <w:rFonts w:ascii="Times New Roman" w:eastAsia="Times New Roman" w:hAnsi="Times New Roman" w:cs="Times New Roman"/>
          <w:bCs/>
          <w:sz w:val="24"/>
          <w:szCs w:val="24"/>
          <w:lang w:eastAsia="ru-RU"/>
        </w:rPr>
        <w:t>Рассмотрение заявления с документами</w:t>
      </w:r>
      <w:r w:rsidRPr="0092269F">
        <w:rPr>
          <w:rFonts w:ascii="Times New Roman" w:eastAsia="Times New Roman" w:hAnsi="Times New Roman" w:cs="Times New Roman"/>
          <w:sz w:val="24"/>
          <w:szCs w:val="24"/>
          <w:lang w:eastAsia="ru-RU"/>
        </w:rPr>
        <w:t xml:space="preserve"> специалистом, ответственным за предоставление муниципальной услуги – в течение 10 дней.</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2.4.7. Подготовка проекта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не должна превышать  14 дней.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2.4.8. Направление проекта постановления  Администрации поселения  для подписания Главой Администрации поселения осуществляется в течение 1 дня.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2.4.9. Уведомление заявителя о необходимости получения  копии постановления Администрации поселения или письма об отказе осуществляется  в течение  рабочего дня.</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2.4.10. 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5 дней с момента подписания Главой сельского поселения </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2.4.11. Время консультирования заявителей по телефону не должно превышать 30 минут.</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2.5.Правовые основания для предоставления муниципальной</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Предоставление муниципальной услуги по  присвоению адреса объекту недвижимости осуществляется в соответствии с:</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Федеральным законом от 04.10.2003г. № 131-ФЗ «Об общих принципах организации местного самоуправления в Российской Федерации» ("Собрание законодательства РФ", 06.10.2003, N 40, ст. 3822,"Парламентская газета", N 186, 08.10.2003,"Российская газета", N 202, 08.10.2003);</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Федеральным законом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Федеральным законом от 02.05.2006г. № 59-ФЗ «О порядке рассмотрения обращений граждан Российской Федерации» («Российская газета» от 05.05.2006 № 95).</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Уставом  Большеалабухского сельского поселения Грибановского муниципального района Воронежской области;</w:t>
      </w:r>
      <w:r w:rsidRPr="0092269F">
        <w:rPr>
          <w:rFonts w:ascii="Times New Roman" w:eastAsia="Times New Roman" w:hAnsi="Times New Roman" w:cs="Times New Roman"/>
          <w:color w:val="FF0000"/>
          <w:sz w:val="24"/>
          <w:szCs w:val="24"/>
          <w:lang w:eastAsia="ru-RU"/>
        </w:rPr>
        <w:t xml:space="preserve"> </w:t>
      </w:r>
    </w:p>
    <w:p w:rsidR="0092269F" w:rsidRPr="0092269F" w:rsidRDefault="0092269F" w:rsidP="0092269F">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иными действующими в данной сфере нормативными правовыми актами.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 xml:space="preserve">Для получения постановления администрации сельского поселения о присвоении адреса объекту недвижимости заявитель подает в администрацию   сельского поселения заявление  лично, по почте, по электронной почте согласно приложению № 1 к настоящему  административному регламенту.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К заявлению заявитель прилагает следующие документы: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 Документ, удостоверяющий личность заявителя (для физических лиц), либо документ, удостоверяющий личность представителя физического или юридического лица;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 Копию документа, удостоверяющего права (полномочия) представителя физического или юридического лица (для физического лица — нотариально заверенную доверенность, для юридического лица — доверенность, заверенная печатью юридического лица);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 Сведения из Единого государственного реестра юридических лиц, Единого государственного реестра индивидуальных предпринимателей;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4) Правоустанавливающие документы на объект недвижимости (земельный участок);</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 Копию свидетельства о государственной регистрации права собственности на указанный объект (при наличии);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6) Копию разрешения на ввод объекта в эксплуатацию (для вновь построенных объектов).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7) Кадастровый паспорт объекта недвижимости или технический паспорт на объект недвижимости (при наличии);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8)  Кадастровый паспорт земельного участка (при наличии);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Список документов не является исчерпывающим, в каждом конкретном случае допускается предоставление иных документов, необходимых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2.6.2.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Услуг, которые являются необходимыми и обязательными для предоставления  муниципальной услуги, не имеется.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2.6.1. Отсутствие документов, предусмотренных пунктом 2.6.1. Административного регламента, или предоставление документов не в полном объеме;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2.6.2.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2.8. Исчерпывающий перечень оснований для отказа в предоставлении муниципальной услуги:</w:t>
      </w:r>
    </w:p>
    <w:p w:rsidR="0092269F" w:rsidRPr="0092269F" w:rsidRDefault="0092269F" w:rsidP="0092269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Отказ в предоставлении муниципальной услуги допускается в случае: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отсутствия документов, предусмотренных пунктом 2.6.1. настоящего административного регламента, или предоставление документов не в полном объеме;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наличие судебных актов, препятствующих предоставлению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письменное заявление гражданина о возврате документов, предоставленных им для получения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Обо всех случаях отказа в предоставлении муниципальной услуги заявителю сообщается информационным письмом, в том числе в электронной форме.</w:t>
      </w:r>
      <w:r w:rsidRPr="0092269F">
        <w:rPr>
          <w:rFonts w:ascii="Times New Roman" w:eastAsia="Times New Roman" w:hAnsi="Times New Roman" w:cs="Times New Roman"/>
          <w:color w:val="000000"/>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Большеалабухского сельского поселения Грибановского муниципального района:</w:t>
      </w:r>
    </w:p>
    <w:p w:rsidR="0092269F" w:rsidRPr="0092269F" w:rsidRDefault="0092269F" w:rsidP="0092269F">
      <w:pPr>
        <w:tabs>
          <w:tab w:val="left" w:pos="540"/>
        </w:tabs>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lastRenderedPageBreak/>
        <w:t>2.9.1.Порядок, размер и основания взимания государственной пошлины или иной платы, взимаемой за предоставление муниципальной услуги</w:t>
      </w:r>
    </w:p>
    <w:p w:rsidR="0092269F" w:rsidRPr="0092269F" w:rsidRDefault="0092269F" w:rsidP="0092269F">
      <w:pPr>
        <w:tabs>
          <w:tab w:val="left" w:pos="540"/>
        </w:tabs>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Муниципальная услуга предоставляется бесплатно</w:t>
      </w:r>
      <w:r w:rsidRPr="0092269F">
        <w:rPr>
          <w:rFonts w:ascii="Times New Roman" w:eastAsia="Times New Roman" w:hAnsi="Times New Roman" w:cs="Times New Roman"/>
          <w:b/>
          <w:sz w:val="24"/>
          <w:szCs w:val="24"/>
          <w:lang w:eastAsia="ru-RU"/>
        </w:rPr>
        <w:t>.</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xml:space="preserve"> 2.9.2</w:t>
      </w:r>
      <w:r w:rsidRPr="0092269F">
        <w:rPr>
          <w:rFonts w:ascii="Times New Roman" w:eastAsia="Times New Roman" w:hAnsi="Times New Roman" w:cs="Times New Roman"/>
          <w:b/>
          <w:bCs/>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Услуг, которые являются необходимыми и обязательными для предоставления  муниципальной услуги, не имеется.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2.10.1. Срок ожидания заявителя в очереди при подаче заявления о предоставлении муниципальной услуги не должен превышать 30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2.10.2. Срок ожидания заявителя в очереди при получении результата предоставления муниципальной услуги не должен превышать 30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r w:rsidRPr="0092269F">
        <w:rPr>
          <w:rFonts w:ascii="Times New Roman" w:eastAsia="Times New Roman" w:hAnsi="Times New Roman" w:cs="Times New Roman"/>
          <w:sz w:val="24"/>
          <w:szCs w:val="24"/>
          <w:lang w:eastAsia="ru-RU"/>
        </w:rPr>
        <w:t>:</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20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2.12.1. Требования к размещению и оформлению помещений: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2.12.2. Требования к размещению и оформлению визуальной, текстовой и мультимедийной информации: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Места получения информации о предоставлении муниципальной услуги оборудуются информационными стендами.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2.12.3. Требование к оборудованию мест ожидания: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Места ожидания гражданами приема оборудуются стульями, столами для оформления обращений.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2.12.4. Требования к парковочным местам:</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парковочных мест.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2.12.5. Требования к оформлению входа в здание: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2.12.6. Требования к местам для информирования заявителей, получения информации и заполнения необходимых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2.12.7. Требования к местам для ожидания заявителей: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Места для ожидания заявителей оборудуются стульями, столами для оформления обращений.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2.12.8. Требования к местам для приема заявителей.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2.13. Показатели доступности и качества  муниципальной 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2.13.1 Показателями оценки доступности  муниципальной услуги являются: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а) транспортная доступность к местам предоставления муниципальной</w:t>
      </w:r>
      <w:r w:rsidRPr="0092269F">
        <w:rPr>
          <w:rFonts w:ascii="Times New Roman" w:eastAsia="Times New Roman" w:hAnsi="Times New Roman" w:cs="Times New Roman"/>
          <w:bCs/>
          <w:sz w:val="24"/>
          <w:szCs w:val="24"/>
          <w:lang w:eastAsia="ru-RU"/>
        </w:rPr>
        <w:t xml:space="preserve"> </w:t>
      </w:r>
      <w:r w:rsidRPr="0092269F">
        <w:rPr>
          <w:rFonts w:ascii="Times New Roman" w:eastAsia="Times New Roman" w:hAnsi="Times New Roman" w:cs="Times New Roman"/>
          <w:sz w:val="24"/>
          <w:szCs w:val="24"/>
          <w:lang w:eastAsia="ru-RU"/>
        </w:rPr>
        <w:t>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sidRPr="0092269F">
        <w:rPr>
          <w:rFonts w:ascii="Times New Roman" w:eastAsia="Times New Roman" w:hAnsi="Times New Roman" w:cs="Times New Roman"/>
          <w:bCs/>
          <w:sz w:val="24"/>
          <w:szCs w:val="24"/>
          <w:lang w:eastAsia="ru-RU"/>
        </w:rPr>
        <w:t xml:space="preserve"> </w:t>
      </w:r>
      <w:r w:rsidRPr="0092269F">
        <w:rPr>
          <w:rFonts w:ascii="Times New Roman" w:eastAsia="Times New Roman" w:hAnsi="Times New Roman" w:cs="Times New Roman"/>
          <w:sz w:val="24"/>
          <w:szCs w:val="24"/>
          <w:lang w:eastAsia="ru-RU"/>
        </w:rPr>
        <w:t>услуга;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в) обеспечение возможности направления запроса в администрацию по электронной почте;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 размещение информации о порядке предоставления муниципальной</w:t>
      </w:r>
      <w:r w:rsidRPr="0092269F">
        <w:rPr>
          <w:rFonts w:ascii="Times New Roman" w:eastAsia="Times New Roman" w:hAnsi="Times New Roman" w:cs="Times New Roman"/>
          <w:bCs/>
          <w:sz w:val="24"/>
          <w:szCs w:val="24"/>
          <w:lang w:eastAsia="ru-RU"/>
        </w:rPr>
        <w:t xml:space="preserve"> </w:t>
      </w:r>
      <w:r w:rsidRPr="0092269F">
        <w:rPr>
          <w:rFonts w:ascii="Times New Roman" w:eastAsia="Times New Roman" w:hAnsi="Times New Roman" w:cs="Times New Roman"/>
          <w:sz w:val="24"/>
          <w:szCs w:val="24"/>
          <w:lang w:eastAsia="ru-RU"/>
        </w:rPr>
        <w:t>услуги в едином портале государственных и муниципальных услуг;</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д) размещение информации о порядке предоставления муниципальной</w:t>
      </w:r>
      <w:r w:rsidRPr="0092269F">
        <w:rPr>
          <w:rFonts w:ascii="Times New Roman" w:eastAsia="Times New Roman" w:hAnsi="Times New Roman" w:cs="Times New Roman"/>
          <w:bCs/>
          <w:sz w:val="24"/>
          <w:szCs w:val="24"/>
          <w:lang w:eastAsia="ru-RU"/>
        </w:rPr>
        <w:t xml:space="preserve"> </w:t>
      </w:r>
      <w:r w:rsidRPr="0092269F">
        <w:rPr>
          <w:rFonts w:ascii="Times New Roman" w:eastAsia="Times New Roman" w:hAnsi="Times New Roman" w:cs="Times New Roman"/>
          <w:sz w:val="24"/>
          <w:szCs w:val="24"/>
          <w:lang w:eastAsia="ru-RU"/>
        </w:rPr>
        <w:t>услуги на официальном сайте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2.13.2. Показателями оценки качества предоставления муниципальной</w:t>
      </w:r>
      <w:r w:rsidRPr="0092269F">
        <w:rPr>
          <w:rFonts w:ascii="Times New Roman" w:eastAsia="Times New Roman" w:hAnsi="Times New Roman" w:cs="Times New Roman"/>
          <w:bCs/>
          <w:sz w:val="24"/>
          <w:szCs w:val="24"/>
          <w:lang w:eastAsia="ru-RU"/>
        </w:rPr>
        <w:t xml:space="preserve"> </w:t>
      </w:r>
      <w:r w:rsidRPr="0092269F">
        <w:rPr>
          <w:rFonts w:ascii="Times New Roman" w:eastAsia="Times New Roman" w:hAnsi="Times New Roman" w:cs="Times New Roman"/>
          <w:sz w:val="24"/>
          <w:szCs w:val="24"/>
          <w:lang w:eastAsia="ru-RU"/>
        </w:rPr>
        <w:t>услуги являются: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а) соблюдение срока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б) соблюдение сроков ожидания в очереди при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г) достоверность предоставляемой гражданам информации о ходе рассмотрения их обращений;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д) полнота информирования граждан о ходе рассмотрения их обращений.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электронной форме: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3.1. Последовательность административных действий (процедур)</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консультация заявителя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прием и регистрация заявления с документами;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рассмотрение заявления с документами;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оформление постановления Администрации сельского поселения </w:t>
      </w:r>
      <w:r w:rsidRPr="0092269F">
        <w:rPr>
          <w:rFonts w:ascii="Times New Roman" w:eastAsia="Times New Roman" w:hAnsi="Times New Roman" w:cs="Times New Roman"/>
          <w:bCs/>
          <w:sz w:val="24"/>
          <w:szCs w:val="24"/>
          <w:lang w:eastAsia="ru-RU"/>
        </w:rPr>
        <w:t>или сообщения об отказе в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 уведомление и выдача документа заявителю;</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3.1.2. Блок-схема предоставления муниципальной услуги приведена в приложении № 2 к настоящему административному регламенту.</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r>
      <w:r w:rsidRPr="0092269F">
        <w:rPr>
          <w:rFonts w:ascii="Times New Roman" w:eastAsia="Times New Roman" w:hAnsi="Times New Roman" w:cs="Times New Roman"/>
          <w:b/>
          <w:bCs/>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3.2. Последовательность и сроки выполнения административных процедур, а  также требования к порядку их выполнения</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3.2.1. Консультация заявителя муниципальной 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источника получения документов, необходимых для предоставления муниципальной  услуги (орган, организация и их местонахождение);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времени приема и выдачи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 порядка обжалования действий (бездействия) и решений, осуществляемых и принимаемых в ходе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Максимальный срок выполнения действия составляет - 30 минут.</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bCs/>
          <w:sz w:val="24"/>
          <w:szCs w:val="24"/>
          <w:lang w:eastAsia="ru-RU"/>
        </w:rPr>
        <w:t>3.2.2. Прием и регистрация заявления с документами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w:t>
      </w:r>
      <w:r w:rsidRPr="0092269F">
        <w:rPr>
          <w:rFonts w:ascii="Times New Roman" w:eastAsia="Times New Roman" w:hAnsi="Times New Roman" w:cs="Times New Roman"/>
          <w:sz w:val="24"/>
          <w:szCs w:val="24"/>
          <w:lang w:eastAsia="ru-RU"/>
        </w:rPr>
        <w:tab/>
        <w:t>Основанием для начала исполнения административной процедуры является поступление в администрацию  сельского поселения заявления с документами о присвоении адреса объекту недвижимости.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Поступившее в администрацию  сельского поселения заявление подлежит обязательной регистрации в течение 3 (трех) дней с момента его поступления.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Результатом административной процедуры является зарегистрированное заявление с документами.</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bCs/>
          <w:sz w:val="24"/>
          <w:szCs w:val="24"/>
          <w:lang w:eastAsia="ru-RU"/>
        </w:rPr>
        <w:t>3.2.3. Рассмотрение заявления с документами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Основанием для начала процедуры рассмотрения заявления с документами  является получение его специалистом  администрации.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Специалист администрации в течение 10 календарных дней: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проводит проверку законности и обоснованности поданного заявления;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проводит проверку наличия и правильности оформления документов, предусмотренных пунктом 2.6. настоящего административного регламента;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проводит проверку наличия оснований для оформления постановления о присвоении адреса;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Общий максимальный срок проверки сведений не может превышать 10 дней.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bCs/>
          <w:sz w:val="24"/>
          <w:szCs w:val="24"/>
          <w:lang w:eastAsia="ru-RU"/>
        </w:rPr>
        <w:t xml:space="preserve">    3.2.4. Оформление</w:t>
      </w:r>
      <w:r w:rsidRPr="0092269F">
        <w:rPr>
          <w:rFonts w:ascii="Times New Roman" w:eastAsia="Times New Roman" w:hAnsi="Times New Roman" w:cs="Times New Roman"/>
          <w:b/>
          <w:sz w:val="24"/>
          <w:szCs w:val="24"/>
          <w:lang w:eastAsia="ru-RU"/>
        </w:rPr>
        <w:t xml:space="preserve"> постановления Администрации сельского поселения </w:t>
      </w:r>
      <w:r w:rsidRPr="0092269F">
        <w:rPr>
          <w:rFonts w:ascii="Times New Roman" w:eastAsia="Times New Roman" w:hAnsi="Times New Roman" w:cs="Times New Roman"/>
          <w:b/>
          <w:bCs/>
          <w:sz w:val="24"/>
          <w:szCs w:val="24"/>
          <w:lang w:eastAsia="ru-RU"/>
        </w:rPr>
        <w:t>или сообщения об отказе в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может по телефону уведомить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Максимальный срок выполнения действия -2 дня.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При отсутствии оснований, указанных в п. 2.8. настоящего административного регламента, принимается решение об оформлении постановления о присвоении адреса объекту недвижимости.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Специалист администрации подготавливает   проект постановления администрации сельского поселения о присвоении адреса объекту недвижимости,</w:t>
      </w:r>
      <w:r w:rsidRPr="0092269F">
        <w:rPr>
          <w:rFonts w:ascii="Times New Roman" w:eastAsia="Times New Roman" w:hAnsi="Times New Roman" w:cs="Times New Roman"/>
          <w:bCs/>
          <w:sz w:val="24"/>
          <w:szCs w:val="24"/>
          <w:lang w:eastAsia="ru-RU"/>
        </w:rPr>
        <w:t xml:space="preserve"> сообщени</w:t>
      </w:r>
      <w:r w:rsidRPr="0092269F">
        <w:rPr>
          <w:rFonts w:ascii="Times New Roman" w:eastAsia="Times New Roman" w:hAnsi="Times New Roman" w:cs="Times New Roman"/>
          <w:sz w:val="24"/>
          <w:szCs w:val="24"/>
          <w:lang w:eastAsia="ru-RU"/>
        </w:rPr>
        <w:t xml:space="preserve">е об отказе в предоставлении муниципальной услуги. Подготовленные проекты вышеуказанных документов представляется на утверждение и подписание главе  сельского поселения. Специалист администрации  поселения регистрирует подписанное постановление в журнале регистраций постановлений, </w:t>
      </w:r>
      <w:r w:rsidRPr="0092269F">
        <w:rPr>
          <w:rFonts w:ascii="Times New Roman" w:eastAsia="Times New Roman" w:hAnsi="Times New Roman" w:cs="Times New Roman"/>
          <w:bCs/>
          <w:sz w:val="24"/>
          <w:szCs w:val="24"/>
          <w:lang w:eastAsia="ru-RU"/>
        </w:rPr>
        <w:t>сообщени</w:t>
      </w:r>
      <w:r w:rsidRPr="0092269F">
        <w:rPr>
          <w:rFonts w:ascii="Times New Roman" w:eastAsia="Times New Roman" w:hAnsi="Times New Roman" w:cs="Times New Roman"/>
          <w:sz w:val="24"/>
          <w:szCs w:val="24"/>
          <w:lang w:eastAsia="ru-RU"/>
        </w:rPr>
        <w:t xml:space="preserve">е об отказе в предоставлении муниципальной услуги - в журнале исходящей корреспонденции.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14 дней  </w:t>
      </w:r>
      <w:r w:rsidRPr="0092269F">
        <w:rPr>
          <w:rFonts w:ascii="Times New Roman" w:eastAsia="Times New Roman" w:hAnsi="Times New Roman" w:cs="Times New Roman"/>
          <w:color w:val="000000"/>
          <w:sz w:val="24"/>
          <w:szCs w:val="24"/>
          <w:lang w:eastAsia="ru-RU"/>
        </w:rPr>
        <w:t>со дня  получения специалистом администрации завизированного главой сельского поселения заявления по присвоении адреса объекту недвижимости.</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ab/>
        <w:t xml:space="preserve">   </w:t>
      </w:r>
      <w:r w:rsidRPr="0092269F">
        <w:rPr>
          <w:rFonts w:ascii="Times New Roman" w:eastAsia="Times New Roman" w:hAnsi="Times New Roman" w:cs="Times New Roman"/>
          <w:b/>
          <w:bCs/>
          <w:sz w:val="24"/>
          <w:szCs w:val="24"/>
          <w:lang w:eastAsia="ru-RU"/>
        </w:rPr>
        <w:t>3.2.5. У</w:t>
      </w:r>
      <w:r w:rsidRPr="0092269F">
        <w:rPr>
          <w:rFonts w:ascii="Times New Roman" w:eastAsia="Times New Roman" w:hAnsi="Times New Roman" w:cs="Times New Roman"/>
          <w:b/>
          <w:sz w:val="24"/>
          <w:szCs w:val="24"/>
          <w:lang w:eastAsia="ru-RU"/>
        </w:rPr>
        <w:t>ведомление и выдача документа заявителю.</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Основанием для начала проведения данной процедуры  является, зарегистрированное постановление о присвоении адреса объекту недвижимости или сообщение об отказе в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Специалист  администрации в течение рабочего дня уведомляет заявителя по телефону о необходимости его получения.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Копия постановления Администрации или письмо об отказе может выдаваться заявителю лично (в течение 20 минут) при предъявлении  паспорта или уполномоченному лицу при предъявлении доверенности, либо направляется по почте (в течение 5 дней).</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8"/>
          <w:szCs w:val="28"/>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8"/>
          <w:szCs w:val="28"/>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8"/>
          <w:szCs w:val="28"/>
          <w:lang w:eastAsia="ru-RU"/>
        </w:rPr>
        <w:t>3.3. Особенности выполнения административных процедур в электронной форме.</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8"/>
          <w:szCs w:val="28"/>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8"/>
          <w:szCs w:val="28"/>
          <w:lang w:eastAsia="ru-RU"/>
        </w:rPr>
        <w:t xml:space="preserve"> </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w:t>
      </w:r>
      <w:r w:rsidRPr="0092269F">
        <w:rPr>
          <w:rFonts w:ascii="Times New Roman" w:eastAsia="Times New Roman" w:hAnsi="Times New Roman" w:cs="Times New Roman"/>
          <w:sz w:val="24"/>
          <w:szCs w:val="24"/>
          <w:lang w:eastAsia="ru-RU"/>
        </w:rPr>
        <w:tab/>
        <w:t>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sz w:val="24"/>
          <w:szCs w:val="24"/>
          <w:lang w:eastAsia="ru-RU"/>
        </w:rPr>
        <w:tab/>
        <w:t>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4.ФОРМЫ КОНТРОЛЯ ЗА ИСПОЛНЕНИЕМ АДМИНИСТРАТИВНОГО РЕГЛАМЕНТА</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92269F">
        <w:rPr>
          <w:rFonts w:ascii="Times New Roman" w:eastAsia="Times New Roman" w:hAnsi="Times New Roman" w:cs="Times New Roman"/>
          <w:i/>
          <w:sz w:val="24"/>
          <w:szCs w:val="24"/>
          <w:lang w:eastAsia="ru-RU"/>
        </w:rPr>
        <w:t>.</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Периодичность осуществления проверок устанавливается главой сельского поселения, но не реже чем один раз в квартал. 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А ТАКЖЕ ДОЛЖНОСТНЫХ ЛИЦ И МУНИЦИПАЛЬНЫХ</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СЛУЖАЩИХ</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b/>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5.2. Предмет досудебного (внесудебного) обжалования: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 нарушение срока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2269F">
        <w:rPr>
          <w:rFonts w:ascii="Times New Roman" w:eastAsia="Times New Roman" w:hAnsi="Times New Roman" w:cs="Times New Roman"/>
          <w:sz w:val="24"/>
          <w:szCs w:val="24"/>
          <w:lang w:eastAsia="ru-RU"/>
        </w:rPr>
        <w:lastRenderedPageBreak/>
        <w:t>муниципальными правовыми актами сельского поселения для предоставления муниципальной услуги;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5.3. Исчерпывающий перечень оснований для отказа в рассмотрении жалобы либо приостановления ее рассмотрения: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Оснований для отказа в рассмотрении либо приостановления рассмотрения жалобы не имеется.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5.4.1. Основанием для начала процедуры досудебного (внесудебного) обжалования является поступившая жалоба.</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5.4.2. Жалоба должна содержать:</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5.5. Права заявителя на получение информации и документов, необходимых для обоснования и рассмотрения жалобы: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5.5.1. Заявитель имеет право на получение информации и документов, необходимых для обоснования и рассмотрения жалобы (претензии).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5.6. Должностные лица, которым может быть адресована жалоба заявителя в досудебном (внесудебном) порядке:</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5.6.1. Жалоба подается в администрацию сельского поселения на имя главы сельского поселения.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5.7. Сроки рассмотрения жалобы: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5.8. Результат досудебного (внесудебного) обжалования применительно к каждой процедуре либо инстанции обжалования:</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2) отказывает в удовлетворении жалобы.</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Приложение № 1 к Административному регламенту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Главе  Большеалабухского сельского поселения Грибановского муниципального  района Воронежской области 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от __________________________ ( Ф. И. О.) паспорт ______________________________ (серия, №, кем, когда выдан) проживающего (ей) по адресу:___________ _____________________________________ контактный телефон___________________   для юридических лиц от ___________________________________ (наименование, адрес, ОГРН, контактный телефон )     З А Я В Л Е Н И Е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Прошу присвоить (изменить) (нужное подчеркнуть) адрес __________________________________________________________________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(объект недвижимости),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расположенному по адресу: ________, ________________________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(местоположение объекта адресации)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на земельном участке с кадастровым номером _____________________.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Перечень прилагаемых документов:________________________</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_________________________________________________________.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«____»_________________20___г.     ___________/_______________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подпись Ф.И.О.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p w:rsidR="0092269F" w:rsidRPr="0092269F" w:rsidRDefault="0092269F" w:rsidP="0092269F">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lastRenderedPageBreak/>
        <w:t> </w:t>
      </w:r>
    </w:p>
    <w:p w:rsidR="0092269F" w:rsidRPr="0092269F" w:rsidRDefault="0092269F" w:rsidP="0092269F">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Приложение № 2 к административному регламенту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 </w:t>
      </w:r>
      <w:r w:rsidRPr="0092269F">
        <w:rPr>
          <w:rFonts w:ascii="Times New Roman" w:eastAsia="Times New Roman" w:hAnsi="Times New Roman" w:cs="Times New Roman"/>
          <w:sz w:val="24"/>
          <w:szCs w:val="24"/>
          <w:lang w:eastAsia="ru-RU"/>
        </w:rPr>
        <w:t xml:space="preserve"> </w:t>
      </w:r>
      <w:r w:rsidRPr="0092269F">
        <w:rPr>
          <w:rFonts w:ascii="Times New Roman" w:eastAsia="Times New Roman" w:hAnsi="Times New Roman" w:cs="Times New Roman"/>
          <w:b/>
          <w:sz w:val="24"/>
          <w:szCs w:val="24"/>
          <w:lang w:eastAsia="ru-RU"/>
        </w:rPr>
        <w:t>БЛОК – СХЕМА ПРЕДОСТАВЛЕНИЯ МУНИЦИПАЛЬНОЙ УСЛУГИ</w:t>
      </w:r>
      <w:r w:rsidRPr="0092269F">
        <w:rPr>
          <w:rFonts w:ascii="Times New Roman" w:eastAsia="Times New Roman" w:hAnsi="Times New Roman" w:cs="Times New Roman"/>
          <w:sz w:val="24"/>
          <w:szCs w:val="24"/>
          <w:lang w:eastAsia="ru-RU"/>
        </w:rPr>
        <w:t xml:space="preserve"> </w:t>
      </w:r>
    </w:p>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SHAPE </w:t>
      </w: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divId w:val="115492343"/>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Прием и регистрация заявления и комплекта документов</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divId w:val="136787216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Проверка комплекта документов на соответствие требованиям настоящего административного регламента</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divId w:val="14667089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Оформление</w:t>
            </w:r>
            <w:r w:rsidRPr="0092269F">
              <w:rPr>
                <w:rFonts w:ascii="Times New Roman" w:eastAsia="Times New Roman" w:hAnsi="Times New Roman" w:cs="Times New Roman"/>
                <w:sz w:val="28"/>
                <w:szCs w:val="28"/>
                <w:lang w:eastAsia="ru-RU"/>
              </w:rPr>
              <w:t xml:space="preserve"> </w:t>
            </w:r>
            <w:r w:rsidRPr="0092269F">
              <w:rPr>
                <w:rFonts w:ascii="Times New Roman" w:eastAsia="Times New Roman" w:hAnsi="Times New Roman" w:cs="Times New Roman"/>
                <w:sz w:val="24"/>
                <w:szCs w:val="24"/>
                <w:lang w:eastAsia="ru-RU"/>
              </w:rPr>
              <w:t>постановления о присвоении адреса объекту не</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Подготовка уведомления о мотивированном отказе в предоставлении муниципальной услуги </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Выдача </w:t>
            </w:r>
            <w:r w:rsidRPr="0092269F">
              <w:rPr>
                <w:rFonts w:ascii="Times New Roman" w:eastAsia="Times New Roman" w:hAnsi="Times New Roman" w:cs="Times New Roman"/>
                <w:color w:val="000000"/>
                <w:sz w:val="24"/>
                <w:szCs w:val="24"/>
                <w:lang w:eastAsia="ru-RU"/>
              </w:rPr>
              <w:t>постановления</w:t>
            </w:r>
            <w:r w:rsidRPr="0092269F">
              <w:rPr>
                <w:rFonts w:ascii="Times New Roman" w:eastAsia="Times New Roman" w:hAnsi="Times New Roman" w:cs="Times New Roman"/>
                <w:sz w:val="24"/>
                <w:szCs w:val="24"/>
                <w:lang w:eastAsia="ru-RU"/>
              </w:rPr>
              <w:t xml:space="preserve"> присвоения адреса объекту недвижимости</w:t>
            </w:r>
          </w:p>
          <w:p w:rsidR="0092269F" w:rsidRPr="0092269F" w:rsidRDefault="0092269F" w:rsidP="0092269F">
            <w:pPr>
              <w:spacing w:after="0" w:line="240" w:lineRule="auto"/>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  </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after="0" w:line="240" w:lineRule="auto"/>
              <w:divId w:val="1501696788"/>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соответствуют предъявляемым требованиям </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after="0" w:line="240" w:lineRule="auto"/>
              <w:divId w:val="206069446"/>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 xml:space="preserve">не соответствуют предъявляемым требованиям </w:t>
            </w:r>
          </w:p>
        </w:tc>
      </w:tr>
    </w:tbl>
    <w:p w:rsidR="0092269F" w:rsidRPr="0092269F" w:rsidRDefault="0092269F" w:rsidP="0092269F">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2269F" w:rsidRPr="0092269F" w:rsidTr="0092269F">
        <w:trPr>
          <w:tblCellSpacing w:w="0" w:type="dxa"/>
        </w:trPr>
        <w:tc>
          <w:tcPr>
            <w:tcW w:w="0" w:type="auto"/>
            <w:vAlign w:val="center"/>
            <w:hideMark/>
          </w:tcPr>
          <w:p w:rsidR="0092269F" w:rsidRPr="0092269F" w:rsidRDefault="0092269F" w:rsidP="0092269F">
            <w:pPr>
              <w:spacing w:before="100" w:beforeAutospacing="1" w:after="100" w:afterAutospacing="1" w:line="240" w:lineRule="auto"/>
              <w:divId w:val="712534745"/>
              <w:rPr>
                <w:rFonts w:ascii="Times New Roman" w:eastAsia="Times New Roman" w:hAnsi="Times New Roman" w:cs="Times New Roman"/>
                <w:sz w:val="24"/>
                <w:szCs w:val="24"/>
                <w:lang w:eastAsia="ru-RU"/>
              </w:rPr>
            </w:pPr>
            <w:r w:rsidRPr="0092269F">
              <w:rPr>
                <w:rFonts w:ascii="Times New Roman" w:eastAsia="Times New Roman" w:hAnsi="Times New Roman" w:cs="Times New Roman"/>
                <w:sz w:val="24"/>
                <w:szCs w:val="24"/>
                <w:lang w:eastAsia="ru-RU"/>
              </w:rPr>
              <w:t>Направление уведомления о мотивированном отказе в предоставлении муниципальной услуги</w:t>
            </w:r>
          </w:p>
        </w:tc>
      </w:tr>
    </w:tbl>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3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2269F"/>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1E3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92269F"/>
  </w:style>
  <w:style w:type="character" w:customStyle="1" w:styleId="consplustitle">
    <w:name w:val="consplustitle"/>
    <w:basedOn w:val="a0"/>
    <w:rsid w:val="0092269F"/>
  </w:style>
  <w:style w:type="character" w:customStyle="1" w:styleId="consplusnormal">
    <w:name w:val="consplusnormal"/>
    <w:basedOn w:val="a0"/>
    <w:rsid w:val="0092269F"/>
  </w:style>
  <w:style w:type="paragraph" w:customStyle="1" w:styleId="a00">
    <w:name w:val="a0"/>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2269F"/>
    <w:rPr>
      <w:rFonts w:ascii="Times New Roman" w:eastAsia="Times New Roman" w:hAnsi="Times New Roman" w:cs="Times New Roman"/>
      <w:sz w:val="24"/>
      <w:szCs w:val="24"/>
      <w:lang w:eastAsia="ru-RU"/>
    </w:rPr>
  </w:style>
  <w:style w:type="character" w:customStyle="1" w:styleId="consnormal">
    <w:name w:val="consnormal"/>
    <w:basedOn w:val="a0"/>
    <w:rsid w:val="0092269F"/>
  </w:style>
  <w:style w:type="character" w:customStyle="1" w:styleId="fontstyle47">
    <w:name w:val="fontstyle47"/>
    <w:basedOn w:val="a0"/>
    <w:rsid w:val="0092269F"/>
  </w:style>
  <w:style w:type="paragraph" w:customStyle="1" w:styleId="style361">
    <w:name w:val="style361"/>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92269F"/>
  </w:style>
  <w:style w:type="paragraph" w:customStyle="1" w:styleId="consplusnormal1">
    <w:name w:val="consplusnormal1"/>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dytext0">
    <w:name w:val="msobodytext"/>
    <w:basedOn w:val="a0"/>
    <w:rsid w:val="0092269F"/>
  </w:style>
  <w:style w:type="paragraph" w:customStyle="1" w:styleId="3">
    <w:name w:val="3"/>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1"/>
    <w:basedOn w:val="a0"/>
    <w:rsid w:val="0092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92269F"/>
  </w:style>
  <w:style w:type="character" w:customStyle="1" w:styleId="consplustitle">
    <w:name w:val="consplustitle"/>
    <w:basedOn w:val="a0"/>
    <w:rsid w:val="0092269F"/>
  </w:style>
  <w:style w:type="character" w:customStyle="1" w:styleId="consplusnormal">
    <w:name w:val="consplusnormal"/>
    <w:basedOn w:val="a0"/>
    <w:rsid w:val="0092269F"/>
  </w:style>
  <w:style w:type="paragraph" w:customStyle="1" w:styleId="a00">
    <w:name w:val="a0"/>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2269F"/>
    <w:rPr>
      <w:rFonts w:ascii="Times New Roman" w:eastAsia="Times New Roman" w:hAnsi="Times New Roman" w:cs="Times New Roman"/>
      <w:sz w:val="24"/>
      <w:szCs w:val="24"/>
      <w:lang w:eastAsia="ru-RU"/>
    </w:rPr>
  </w:style>
  <w:style w:type="character" w:customStyle="1" w:styleId="consnormal">
    <w:name w:val="consnormal"/>
    <w:basedOn w:val="a0"/>
    <w:rsid w:val="0092269F"/>
  </w:style>
  <w:style w:type="character" w:customStyle="1" w:styleId="fontstyle47">
    <w:name w:val="fontstyle47"/>
    <w:basedOn w:val="a0"/>
    <w:rsid w:val="0092269F"/>
  </w:style>
  <w:style w:type="paragraph" w:customStyle="1" w:styleId="style361">
    <w:name w:val="style361"/>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92269F"/>
  </w:style>
  <w:style w:type="paragraph" w:customStyle="1" w:styleId="consplusnormal1">
    <w:name w:val="consplusnormal1"/>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dytext0">
    <w:name w:val="msobodytext"/>
    <w:basedOn w:val="a0"/>
    <w:rsid w:val="0092269F"/>
  </w:style>
  <w:style w:type="paragraph" w:customStyle="1" w:styleId="3">
    <w:name w:val="3"/>
    <w:basedOn w:val="a"/>
    <w:rsid w:val="0092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1"/>
    <w:basedOn w:val="a0"/>
    <w:rsid w:val="0092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68906">
      <w:bodyDiv w:val="1"/>
      <w:marLeft w:val="0"/>
      <w:marRight w:val="0"/>
      <w:marTop w:val="0"/>
      <w:marBottom w:val="0"/>
      <w:divBdr>
        <w:top w:val="none" w:sz="0" w:space="0" w:color="auto"/>
        <w:left w:val="none" w:sz="0" w:space="0" w:color="auto"/>
        <w:bottom w:val="none" w:sz="0" w:space="0" w:color="auto"/>
        <w:right w:val="none" w:sz="0" w:space="0" w:color="auto"/>
      </w:divBdr>
      <w:divsChild>
        <w:div w:id="115492343">
          <w:marLeft w:val="0"/>
          <w:marRight w:val="0"/>
          <w:marTop w:val="0"/>
          <w:marBottom w:val="0"/>
          <w:divBdr>
            <w:top w:val="none" w:sz="0" w:space="0" w:color="auto"/>
            <w:left w:val="none" w:sz="0" w:space="0" w:color="auto"/>
            <w:bottom w:val="none" w:sz="0" w:space="0" w:color="auto"/>
            <w:right w:val="none" w:sz="0" w:space="0" w:color="auto"/>
          </w:divBdr>
        </w:div>
        <w:div w:id="1367872166">
          <w:marLeft w:val="0"/>
          <w:marRight w:val="0"/>
          <w:marTop w:val="0"/>
          <w:marBottom w:val="0"/>
          <w:divBdr>
            <w:top w:val="none" w:sz="0" w:space="0" w:color="auto"/>
            <w:left w:val="none" w:sz="0" w:space="0" w:color="auto"/>
            <w:bottom w:val="none" w:sz="0" w:space="0" w:color="auto"/>
            <w:right w:val="none" w:sz="0" w:space="0" w:color="auto"/>
          </w:divBdr>
        </w:div>
        <w:div w:id="146670896">
          <w:marLeft w:val="0"/>
          <w:marRight w:val="0"/>
          <w:marTop w:val="0"/>
          <w:marBottom w:val="0"/>
          <w:divBdr>
            <w:top w:val="none" w:sz="0" w:space="0" w:color="auto"/>
            <w:left w:val="none" w:sz="0" w:space="0" w:color="auto"/>
            <w:bottom w:val="none" w:sz="0" w:space="0" w:color="auto"/>
            <w:right w:val="none" w:sz="0" w:space="0" w:color="auto"/>
          </w:divBdr>
        </w:div>
        <w:div w:id="2008751761">
          <w:marLeft w:val="0"/>
          <w:marRight w:val="0"/>
          <w:marTop w:val="0"/>
          <w:marBottom w:val="0"/>
          <w:divBdr>
            <w:top w:val="none" w:sz="0" w:space="0" w:color="auto"/>
            <w:left w:val="none" w:sz="0" w:space="0" w:color="auto"/>
            <w:bottom w:val="none" w:sz="0" w:space="0" w:color="auto"/>
            <w:right w:val="none" w:sz="0" w:space="0" w:color="auto"/>
          </w:divBdr>
        </w:div>
        <w:div w:id="339894194">
          <w:marLeft w:val="0"/>
          <w:marRight w:val="0"/>
          <w:marTop w:val="0"/>
          <w:marBottom w:val="0"/>
          <w:divBdr>
            <w:top w:val="none" w:sz="0" w:space="0" w:color="auto"/>
            <w:left w:val="none" w:sz="0" w:space="0" w:color="auto"/>
            <w:bottom w:val="none" w:sz="0" w:space="0" w:color="auto"/>
            <w:right w:val="none" w:sz="0" w:space="0" w:color="auto"/>
          </w:divBdr>
        </w:div>
        <w:div w:id="1501696788">
          <w:marLeft w:val="0"/>
          <w:marRight w:val="0"/>
          <w:marTop w:val="0"/>
          <w:marBottom w:val="0"/>
          <w:divBdr>
            <w:top w:val="none" w:sz="0" w:space="0" w:color="auto"/>
            <w:left w:val="none" w:sz="0" w:space="0" w:color="auto"/>
            <w:bottom w:val="none" w:sz="0" w:space="0" w:color="auto"/>
            <w:right w:val="none" w:sz="0" w:space="0" w:color="auto"/>
          </w:divBdr>
        </w:div>
        <w:div w:id="206069446">
          <w:marLeft w:val="0"/>
          <w:marRight w:val="0"/>
          <w:marTop w:val="0"/>
          <w:marBottom w:val="0"/>
          <w:divBdr>
            <w:top w:val="none" w:sz="0" w:space="0" w:color="auto"/>
            <w:left w:val="none" w:sz="0" w:space="0" w:color="auto"/>
            <w:bottom w:val="none" w:sz="0" w:space="0" w:color="auto"/>
            <w:right w:val="none" w:sz="0" w:space="0" w:color="auto"/>
          </w:divBdr>
        </w:div>
        <w:div w:id="71253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5855</Words>
  <Characters>33378</Characters>
  <Application>Microsoft Office Word</Application>
  <DocSecurity>0</DocSecurity>
  <Lines>278</Lines>
  <Paragraphs>78</Paragraphs>
  <ScaleCrop>false</ScaleCrop>
  <Company>SPecialiST RePack</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2018-06-20T20:37:00Z</dcterms:created>
  <dcterms:modified xsi:type="dcterms:W3CDTF">2018-06-20T20:38:00Z</dcterms:modified>
</cp:coreProperties>
</file>