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E" w:rsidRDefault="009A578E" w:rsidP="00457C9E">
      <w:pPr>
        <w:tabs>
          <w:tab w:val="center" w:pos="4818"/>
          <w:tab w:val="left" w:pos="8415"/>
        </w:tabs>
        <w:spacing w:after="0"/>
        <w:rPr>
          <w:b/>
          <w:i/>
          <w:sz w:val="28"/>
          <w:szCs w:val="28"/>
        </w:rPr>
      </w:pPr>
      <w:r>
        <w:rPr>
          <w:b/>
          <w:i/>
        </w:rPr>
        <w:tab/>
      </w:r>
    </w:p>
    <w:p w:rsidR="009A578E" w:rsidRPr="00457C9E" w:rsidRDefault="009A578E" w:rsidP="00457C9E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7C9E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9A578E" w:rsidRPr="00457C9E" w:rsidRDefault="009A578E" w:rsidP="004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9E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9A578E" w:rsidRPr="00457C9E" w:rsidRDefault="009A578E" w:rsidP="004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9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9A578E" w:rsidRPr="00457C9E" w:rsidRDefault="009A578E" w:rsidP="004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9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578E" w:rsidRPr="00457C9E" w:rsidRDefault="009A578E" w:rsidP="004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8E" w:rsidRPr="00457C9E" w:rsidRDefault="009A578E" w:rsidP="00457C9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78E" w:rsidRPr="00457C9E" w:rsidRDefault="009A578E" w:rsidP="009A578E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9A578E" w:rsidRPr="00457C9E" w:rsidTr="00C9643C">
        <w:trPr>
          <w:trHeight w:val="2924"/>
        </w:trPr>
        <w:tc>
          <w:tcPr>
            <w:tcW w:w="5481" w:type="dxa"/>
          </w:tcPr>
          <w:p w:rsidR="009A578E" w:rsidRPr="00457C9E" w:rsidRDefault="00457C9E" w:rsidP="00457C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18</w:t>
            </w:r>
            <w:r w:rsidR="009A578E"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  2014</w:t>
            </w:r>
            <w:r w:rsidR="009A578E"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9A578E" w:rsidRPr="00457C9E" w:rsidRDefault="009A578E" w:rsidP="00457C9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457C9E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A578E" w:rsidRPr="00457C9E" w:rsidRDefault="009A578E" w:rsidP="00C9643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8E" w:rsidRPr="00457C9E" w:rsidRDefault="009A578E" w:rsidP="00C9643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О закрытии  переправы через реку Ворона </w:t>
            </w:r>
          </w:p>
          <w:p w:rsidR="009A578E" w:rsidRPr="00457C9E" w:rsidRDefault="009A578E" w:rsidP="00C9643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в селе Большие </w:t>
            </w:r>
            <w:proofErr w:type="spellStart"/>
            <w:r w:rsidRPr="00457C9E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  <w:r w:rsidRPr="00457C9E">
              <w:rPr>
                <w:rFonts w:ascii="Times New Roman" w:hAnsi="Times New Roman" w:cs="Times New Roman"/>
                <w:sz w:val="28"/>
                <w:szCs w:val="28"/>
              </w:rPr>
              <w:t xml:space="preserve">  Грибановского района Воронежской области</w:t>
            </w:r>
            <w:proofErr w:type="gramEnd"/>
          </w:p>
          <w:p w:rsidR="00C93921" w:rsidRPr="00457C9E" w:rsidRDefault="00C93921" w:rsidP="00C9392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8E" w:rsidRPr="00457C9E" w:rsidRDefault="009A578E" w:rsidP="00C9643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C9E">
        <w:rPr>
          <w:rFonts w:ascii="Times New Roman" w:hAnsi="Times New Roman" w:cs="Times New Roman"/>
          <w:sz w:val="28"/>
          <w:szCs w:val="28"/>
        </w:rPr>
        <w:t xml:space="preserve">  В связи  с   окончанием </w:t>
      </w:r>
      <w:r w:rsidR="00457C9E">
        <w:rPr>
          <w:rFonts w:ascii="Times New Roman" w:hAnsi="Times New Roman" w:cs="Times New Roman"/>
          <w:sz w:val="28"/>
          <w:szCs w:val="28"/>
        </w:rPr>
        <w:t xml:space="preserve">  весеннего   половодья     2014</w:t>
      </w:r>
      <w:r w:rsidRPr="00457C9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457C9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57C9E">
        <w:rPr>
          <w:rFonts w:ascii="Times New Roman" w:hAnsi="Times New Roman" w:cs="Times New Roman"/>
          <w:sz w:val="28"/>
          <w:szCs w:val="28"/>
        </w:rPr>
        <w:t xml:space="preserve"> с учетом снижения уровня паводковых вод  и высвобождения моста через реку Ворона от воды </w:t>
      </w: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ПОСТАНОВЛЯЮ:</w:t>
      </w: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C9E">
        <w:rPr>
          <w:rFonts w:ascii="Times New Roman" w:hAnsi="Times New Roman" w:cs="Times New Roman"/>
          <w:sz w:val="28"/>
          <w:szCs w:val="28"/>
        </w:rPr>
        <w:t>1. Переправу через р</w:t>
      </w:r>
      <w:r w:rsidR="00457C9E">
        <w:rPr>
          <w:rFonts w:ascii="Times New Roman" w:hAnsi="Times New Roman" w:cs="Times New Roman"/>
          <w:sz w:val="28"/>
          <w:szCs w:val="28"/>
        </w:rPr>
        <w:t>еку Ворона  считать закрытой с 19.04.2014</w:t>
      </w:r>
      <w:r w:rsidRPr="00457C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78E" w:rsidRPr="00457C9E" w:rsidRDefault="009A578E" w:rsidP="0045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C9E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457C9E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457C9E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</w:t>
      </w:r>
      <w:r w:rsidR="00457C9E">
        <w:rPr>
          <w:rFonts w:ascii="Times New Roman" w:hAnsi="Times New Roman" w:cs="Times New Roman"/>
          <w:sz w:val="28"/>
          <w:szCs w:val="28"/>
        </w:rPr>
        <w:t>бласти от 14.04.2014 г № 31</w:t>
      </w:r>
      <w:r w:rsidRPr="00457C9E">
        <w:rPr>
          <w:rFonts w:ascii="Times New Roman" w:hAnsi="Times New Roman" w:cs="Times New Roman"/>
          <w:sz w:val="28"/>
          <w:szCs w:val="28"/>
        </w:rPr>
        <w:t xml:space="preserve"> «Об организации переправы  через реку Ворона</w:t>
      </w:r>
      <w:r w:rsidR="00457C9E">
        <w:rPr>
          <w:rFonts w:ascii="Times New Roman" w:hAnsi="Times New Roman" w:cs="Times New Roman"/>
          <w:sz w:val="28"/>
          <w:szCs w:val="28"/>
        </w:rPr>
        <w:t xml:space="preserve"> на время весеннего паводка 2014</w:t>
      </w:r>
      <w:r w:rsidRPr="00457C9E">
        <w:rPr>
          <w:rFonts w:ascii="Times New Roman" w:hAnsi="Times New Roman" w:cs="Times New Roman"/>
          <w:sz w:val="28"/>
          <w:szCs w:val="28"/>
        </w:rPr>
        <w:t xml:space="preserve"> года» - считать утратившим силу.</w:t>
      </w: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C9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В.Н.Муратова</w:t>
      </w:r>
    </w:p>
    <w:p w:rsidR="009A578E" w:rsidRPr="00457C9E" w:rsidRDefault="009A578E" w:rsidP="00457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78E" w:rsidRPr="00457C9E" w:rsidRDefault="009A578E" w:rsidP="00457C9E">
      <w:pPr>
        <w:spacing w:after="0"/>
        <w:rPr>
          <w:rFonts w:ascii="Times New Roman" w:hAnsi="Times New Roman" w:cs="Times New Roman"/>
        </w:rPr>
      </w:pPr>
    </w:p>
    <w:p w:rsidR="004C76B5" w:rsidRPr="00457C9E" w:rsidRDefault="004C76B5" w:rsidP="00457C9E">
      <w:pPr>
        <w:spacing w:after="0"/>
        <w:rPr>
          <w:rFonts w:ascii="Times New Roman" w:hAnsi="Times New Roman" w:cs="Times New Roman"/>
        </w:rPr>
      </w:pPr>
    </w:p>
    <w:sectPr w:rsidR="004C76B5" w:rsidRPr="00457C9E" w:rsidSect="007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578E"/>
    <w:rsid w:val="00457C9E"/>
    <w:rsid w:val="004C76B5"/>
    <w:rsid w:val="00583906"/>
    <w:rsid w:val="007C161D"/>
    <w:rsid w:val="009A578E"/>
    <w:rsid w:val="00C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D"/>
  </w:style>
  <w:style w:type="paragraph" w:styleId="1">
    <w:name w:val="heading 1"/>
    <w:basedOn w:val="a"/>
    <w:next w:val="a"/>
    <w:link w:val="10"/>
    <w:qFormat/>
    <w:rsid w:val="009A57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57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578E"/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paragraph" w:customStyle="1" w:styleId="a3">
    <w:name w:val="Содержимое таблицы"/>
    <w:basedOn w:val="a"/>
    <w:rsid w:val="009A578E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2014-04-17T11:30:00Z</cp:lastPrinted>
  <dcterms:created xsi:type="dcterms:W3CDTF">2014-04-17T11:25:00Z</dcterms:created>
  <dcterms:modified xsi:type="dcterms:W3CDTF">2014-04-29T10:26:00Z</dcterms:modified>
</cp:coreProperties>
</file>