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31" w:rsidRPr="00D72231" w:rsidRDefault="00D72231" w:rsidP="00D72231">
      <w:pPr>
        <w:spacing w:after="0" w:line="240" w:lineRule="auto"/>
        <w:jc w:val="right"/>
        <w:rPr>
          <w:rFonts w:ascii="Times New Roman" w:eastAsia="Times New Roman" w:hAnsi="Times New Roman" w:cs="Times New Roman"/>
          <w:b/>
          <w:sz w:val="28"/>
          <w:szCs w:val="28"/>
          <w:lang w:eastAsia="ru-RU"/>
        </w:rPr>
      </w:pPr>
      <w:r w:rsidRPr="00D72231">
        <w:rPr>
          <w:rFonts w:ascii="Times New Roman" w:eastAsia="Times New Roman" w:hAnsi="Times New Roman" w:cs="Times New Roman"/>
          <w:b/>
          <w:sz w:val="28"/>
          <w:szCs w:val="28"/>
          <w:lang w:eastAsia="ru-RU"/>
        </w:rPr>
        <w:t>ПРОЕКТ</w:t>
      </w:r>
    </w:p>
    <w:p w:rsidR="00D72231" w:rsidRPr="00D72231" w:rsidRDefault="00D72231" w:rsidP="00D72231">
      <w:pPr>
        <w:spacing w:after="0" w:line="240" w:lineRule="auto"/>
        <w:jc w:val="center"/>
        <w:rPr>
          <w:rFonts w:ascii="Times New Roman" w:eastAsia="Times New Roman" w:hAnsi="Times New Roman" w:cs="Times New Roman"/>
          <w:b/>
          <w:sz w:val="28"/>
          <w:szCs w:val="28"/>
          <w:lang w:eastAsia="ru-RU"/>
        </w:rPr>
      </w:pPr>
    </w:p>
    <w:p w:rsidR="00D72231" w:rsidRPr="00D72231" w:rsidRDefault="00D72231" w:rsidP="00D72231">
      <w:pPr>
        <w:spacing w:after="0" w:line="240" w:lineRule="auto"/>
        <w:jc w:val="center"/>
        <w:rPr>
          <w:rFonts w:ascii="Times New Roman" w:eastAsia="Times New Roman" w:hAnsi="Times New Roman" w:cs="Times New Roman"/>
          <w:b/>
          <w:sz w:val="28"/>
          <w:szCs w:val="28"/>
          <w:lang w:eastAsia="ru-RU"/>
        </w:rPr>
      </w:pPr>
      <w:r w:rsidRPr="00D72231">
        <w:rPr>
          <w:rFonts w:ascii="Times New Roman" w:eastAsia="Times New Roman" w:hAnsi="Times New Roman" w:cs="Times New Roman"/>
          <w:b/>
          <w:sz w:val="28"/>
          <w:szCs w:val="28"/>
          <w:lang w:eastAsia="ru-RU"/>
        </w:rPr>
        <w:t>АДМИНИСТРАТИВНЫЙ РЕГЛАМЕНТ</w:t>
      </w:r>
    </w:p>
    <w:p w:rsidR="00D72231" w:rsidRPr="00D72231" w:rsidRDefault="009B1A4D" w:rsidP="00D722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D72231" w:rsidRPr="00D72231">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D72231" w:rsidRPr="00D72231" w:rsidRDefault="00D72231" w:rsidP="00D72231">
      <w:pPr>
        <w:spacing w:after="0" w:line="240" w:lineRule="auto"/>
        <w:jc w:val="center"/>
        <w:rPr>
          <w:rFonts w:ascii="Times New Roman" w:eastAsia="Times New Roman" w:hAnsi="Times New Roman" w:cs="Times New Roman"/>
          <w:b/>
          <w:sz w:val="28"/>
          <w:szCs w:val="28"/>
          <w:lang w:eastAsia="ru-RU"/>
        </w:rPr>
      </w:pPr>
      <w:r w:rsidRPr="00D72231">
        <w:rPr>
          <w:rFonts w:ascii="Times New Roman" w:eastAsia="Times New Roman" w:hAnsi="Times New Roman" w:cs="Times New Roman"/>
          <w:b/>
          <w:sz w:val="28"/>
          <w:szCs w:val="28"/>
          <w:lang w:eastAsia="ru-RU"/>
        </w:rPr>
        <w:t>ПО ПРЕДОСТАВЛЕНИЮ МУНИЦИПАЛЬНОЙ УСЛУГИ</w:t>
      </w:r>
    </w:p>
    <w:p w:rsidR="00D72231" w:rsidRPr="00D72231" w:rsidRDefault="00D72231" w:rsidP="00D72231">
      <w:pPr>
        <w:spacing w:after="0" w:line="240" w:lineRule="auto"/>
        <w:jc w:val="center"/>
        <w:rPr>
          <w:rFonts w:ascii="Times New Roman" w:eastAsia="Times New Roman" w:hAnsi="Times New Roman" w:cs="Times New Roman"/>
          <w:b/>
          <w:bCs/>
          <w:sz w:val="28"/>
          <w:szCs w:val="28"/>
          <w:lang w:eastAsia="ru-RU"/>
        </w:rPr>
      </w:pPr>
      <w:r w:rsidRPr="00D72231">
        <w:rPr>
          <w:rFonts w:ascii="Times New Roman" w:eastAsia="Times New Roman" w:hAnsi="Times New Roman" w:cs="Times New Roman"/>
          <w:b/>
          <w:sz w:val="28"/>
          <w:szCs w:val="28"/>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D72231" w:rsidRPr="00D72231" w:rsidRDefault="00D72231" w:rsidP="00D72231">
      <w:pPr>
        <w:spacing w:after="0" w:line="240" w:lineRule="auto"/>
        <w:ind w:firstLine="709"/>
        <w:jc w:val="center"/>
        <w:rPr>
          <w:rFonts w:ascii="Times New Roman" w:eastAsia="Times New Roman" w:hAnsi="Times New Roman" w:cs="Times New Roman"/>
          <w:sz w:val="28"/>
          <w:szCs w:val="28"/>
          <w:lang w:eastAsia="ru-RU"/>
        </w:rPr>
      </w:pPr>
    </w:p>
    <w:p w:rsidR="00D72231" w:rsidRPr="00D72231" w:rsidRDefault="00D72231" w:rsidP="00D72231">
      <w:pPr>
        <w:spacing w:after="0" w:line="240" w:lineRule="auto"/>
        <w:ind w:firstLine="709"/>
        <w:jc w:val="center"/>
        <w:rPr>
          <w:rFonts w:ascii="Times New Roman" w:eastAsia="Times New Roman" w:hAnsi="Times New Roman" w:cs="Times New Roman"/>
          <w:sz w:val="28"/>
          <w:szCs w:val="28"/>
          <w:lang w:eastAsia="ru-RU"/>
        </w:rPr>
      </w:pPr>
    </w:p>
    <w:p w:rsidR="00D72231" w:rsidRPr="00D72231" w:rsidRDefault="00D72231" w:rsidP="00D72231">
      <w:pPr>
        <w:numPr>
          <w:ilvl w:val="0"/>
          <w:numId w:val="1"/>
        </w:numPr>
        <w:spacing w:after="0" w:line="240" w:lineRule="auto"/>
        <w:ind w:firstLine="709"/>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Общие положения</w:t>
      </w:r>
    </w:p>
    <w:p w:rsidR="00D72231" w:rsidRPr="00D72231" w:rsidRDefault="00D72231" w:rsidP="00D72231">
      <w:pPr>
        <w:spacing w:after="0" w:line="240" w:lineRule="auto"/>
        <w:ind w:firstLine="709"/>
        <w:rPr>
          <w:rFonts w:ascii="Times New Roman" w:eastAsia="Times New Roman" w:hAnsi="Times New Roman" w:cs="Times New Roman"/>
          <w:sz w:val="28"/>
          <w:szCs w:val="28"/>
          <w:lang w:eastAsia="ru-RU"/>
        </w:rPr>
      </w:pPr>
    </w:p>
    <w:p w:rsidR="00D72231" w:rsidRPr="00D72231" w:rsidRDefault="00D72231" w:rsidP="00D72231">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Предмет регулирования административного регламента.</w:t>
      </w:r>
    </w:p>
    <w:p w:rsidR="00D72231" w:rsidRPr="00D72231" w:rsidRDefault="00D72231" w:rsidP="00D72231">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w:t>
      </w:r>
      <w:r w:rsidR="009B1A4D">
        <w:rPr>
          <w:rFonts w:ascii="Times New Roman" w:eastAsia="Times New Roman" w:hAnsi="Times New Roman" w:cs="Times New Roman"/>
          <w:sz w:val="28"/>
          <w:szCs w:val="28"/>
          <w:lang w:eastAsia="ar-SA"/>
        </w:rPr>
        <w:t xml:space="preserve">инистрацией </w:t>
      </w:r>
      <w:proofErr w:type="spellStart"/>
      <w:r w:rsidR="009B1A4D">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Times New Roman" w:hAnsi="Times New Roman" w:cs="Times New Roman"/>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72231" w:rsidRPr="00D72231" w:rsidRDefault="00D72231" w:rsidP="00D72231">
      <w:pPr>
        <w:spacing w:after="0" w:line="240" w:lineRule="auto"/>
        <w:rPr>
          <w:rFonts w:ascii="Times New Roman" w:eastAsia="Times New Roman" w:hAnsi="Times New Roman" w:cs="Times New Roman"/>
          <w:sz w:val="24"/>
          <w:szCs w:val="24"/>
          <w:lang w:eastAsia="ar-SA"/>
        </w:rPr>
      </w:pPr>
    </w:p>
    <w:p w:rsidR="00D72231" w:rsidRPr="00D72231" w:rsidRDefault="00D72231" w:rsidP="00E00075">
      <w:pPr>
        <w:numPr>
          <w:ilvl w:val="1"/>
          <w:numId w:val="1"/>
        </w:numPr>
        <w:tabs>
          <w:tab w:val="num" w:pos="142"/>
        </w:tabs>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Описание заявителей</w:t>
      </w:r>
    </w:p>
    <w:p w:rsidR="00D72231" w:rsidRPr="00D72231" w:rsidRDefault="00D72231" w:rsidP="00E00075">
      <w:pPr>
        <w:shd w:val="clear" w:color="auto" w:fill="FFFFFF"/>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D72231" w:rsidRPr="00D72231" w:rsidRDefault="00D72231" w:rsidP="00E00075">
      <w:pPr>
        <w:widowControl w:val="0"/>
        <w:numPr>
          <w:ilvl w:val="2"/>
          <w:numId w:val="1"/>
        </w:numPr>
        <w:tabs>
          <w:tab w:val="num" w:pos="142"/>
        </w:tabs>
        <w:suppressAutoHyphens/>
        <w:autoSpaceDE w:val="0"/>
        <w:spacing w:after="0" w:line="240" w:lineRule="auto"/>
        <w:ind w:left="-284" w:firstLine="426"/>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EA55D1">
        <w:rPr>
          <w:rFonts w:ascii="Times New Roman" w:eastAsia="Times New Roman" w:hAnsi="Times New Roman" w:cs="Times New Roman"/>
          <w:sz w:val="28"/>
          <w:szCs w:val="28"/>
          <w:lang w:eastAsia="ar-SA"/>
        </w:rPr>
        <w:t xml:space="preserve"> </w:t>
      </w:r>
      <w:proofErr w:type="spellStart"/>
      <w:r w:rsidR="00EA55D1">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Times New Roman" w:hAnsi="Times New Roman" w:cs="Times New Roman"/>
          <w:sz w:val="28"/>
          <w:szCs w:val="28"/>
          <w:lang w:eastAsia="ar-SA"/>
        </w:rPr>
        <w:t xml:space="preserve"> сельского поселения (далее – администрация).</w:t>
      </w:r>
    </w:p>
    <w:p w:rsidR="00D72231" w:rsidRPr="00D72231" w:rsidRDefault="00D72231" w:rsidP="00E00075">
      <w:pPr>
        <w:widowControl w:val="0"/>
        <w:tabs>
          <w:tab w:val="num" w:pos="142"/>
          <w:tab w:val="left" w:pos="1440"/>
          <w:tab w:val="left" w:pos="1560"/>
        </w:tabs>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Администрация расположена по адресу: </w:t>
      </w:r>
      <w:r w:rsidR="00EA55D1" w:rsidRPr="00E410B7">
        <w:rPr>
          <w:rFonts w:ascii="Times New Roman" w:eastAsia="Times New Roman" w:hAnsi="Times New Roman" w:cs="Times New Roman"/>
          <w:sz w:val="28"/>
          <w:szCs w:val="28"/>
          <w:lang w:eastAsia="ru-RU"/>
        </w:rPr>
        <w:t xml:space="preserve">Воронежская область, </w:t>
      </w:r>
      <w:r w:rsidR="00EA55D1" w:rsidRPr="00E410B7">
        <w:rPr>
          <w:rFonts w:ascii="Times New Roman" w:eastAsia="Times New Roman" w:hAnsi="Times New Roman" w:cs="Times New Roman"/>
          <w:sz w:val="28"/>
          <w:szCs w:val="28"/>
          <w:lang w:eastAsia="ru-RU"/>
        </w:rPr>
        <w:lastRenderedPageBreak/>
        <w:t xml:space="preserve">Грибановский район, с. Большие </w:t>
      </w:r>
      <w:proofErr w:type="spellStart"/>
      <w:r w:rsidR="00EA55D1" w:rsidRPr="00E410B7">
        <w:rPr>
          <w:rFonts w:ascii="Times New Roman" w:eastAsia="Times New Roman" w:hAnsi="Times New Roman" w:cs="Times New Roman"/>
          <w:sz w:val="28"/>
          <w:szCs w:val="28"/>
          <w:lang w:eastAsia="ru-RU"/>
        </w:rPr>
        <w:t>Алабухи</w:t>
      </w:r>
      <w:proofErr w:type="spellEnd"/>
      <w:r w:rsidR="00EA55D1" w:rsidRPr="00E410B7">
        <w:rPr>
          <w:rFonts w:ascii="Times New Roman" w:eastAsia="Times New Roman" w:hAnsi="Times New Roman" w:cs="Times New Roman"/>
          <w:sz w:val="28"/>
          <w:szCs w:val="28"/>
          <w:lang w:eastAsia="ru-RU"/>
        </w:rPr>
        <w:t>, пл. Революции, д. 10/2.</w:t>
      </w:r>
      <w:r w:rsidR="00EA55D1">
        <w:rPr>
          <w:rFonts w:ascii="Times New Roman" w:eastAsia="Times New Roman" w:hAnsi="Times New Roman" w:cs="Times New Roman"/>
          <w:sz w:val="28"/>
          <w:szCs w:val="28"/>
          <w:lang w:eastAsia="ru-RU"/>
        </w:rPr>
        <w:t xml:space="preserve"> </w:t>
      </w:r>
    </w:p>
    <w:p w:rsidR="00D72231" w:rsidRPr="00D72231" w:rsidRDefault="00D72231" w:rsidP="00E00075">
      <w:p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72231" w:rsidRPr="00D72231" w:rsidRDefault="00D72231" w:rsidP="00E00075">
      <w:pPr>
        <w:numPr>
          <w:ilvl w:val="2"/>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D72231">
        <w:rPr>
          <w:rFonts w:ascii="Times New Roman" w:eastAsia="Times New Roman" w:hAnsi="Times New Roman" w:cs="Times New Roman"/>
          <w:sz w:val="28"/>
          <w:szCs w:val="28"/>
          <w:lang w:eastAsia="ru-RU"/>
        </w:rPr>
        <w:t>интернет-адресах</w:t>
      </w:r>
      <w:proofErr w:type="gramEnd"/>
      <w:r w:rsidRPr="00D72231">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3F49D6">
        <w:rPr>
          <w:rFonts w:ascii="Times New Roman" w:eastAsia="Times New Roman" w:hAnsi="Times New Roman" w:cs="Times New Roman"/>
          <w:sz w:val="28"/>
          <w:szCs w:val="28"/>
          <w:lang w:eastAsia="ar-SA"/>
        </w:rPr>
        <w:t>Большеалабухского</w:t>
      </w:r>
      <w:proofErr w:type="spellEnd"/>
      <w:r w:rsidR="003F49D6">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 xml:space="preserve"> сельского поселения, МФЦ приводятся в приложении № 1 к настоящему Административному регламенту и размещаются:</w:t>
      </w:r>
    </w:p>
    <w:p w:rsidR="00D72231" w:rsidRPr="00D72231" w:rsidRDefault="00D72231" w:rsidP="00E00075">
      <w:pPr>
        <w:numPr>
          <w:ilvl w:val="0"/>
          <w:numId w:val="19"/>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на официальном сайте администрации в </w:t>
      </w:r>
      <w:r w:rsidR="003F49D6">
        <w:rPr>
          <w:rFonts w:ascii="Times New Roman" w:eastAsia="Times New Roman" w:hAnsi="Times New Roman" w:cs="Times New Roman"/>
          <w:sz w:val="28"/>
          <w:szCs w:val="28"/>
          <w:lang w:eastAsia="ru-RU"/>
        </w:rPr>
        <w:t>сети Интернет (</w:t>
      </w:r>
      <w:r w:rsidR="003F49D6">
        <w:rPr>
          <w:rFonts w:ascii="Times New Roman" w:eastAsia="Times New Roman" w:hAnsi="Times New Roman" w:cs="Times New Roman"/>
          <w:sz w:val="28"/>
          <w:szCs w:val="28"/>
          <w:lang w:val="en-US" w:eastAsia="ru-RU"/>
        </w:rPr>
        <w:t>www</w:t>
      </w:r>
      <w:r w:rsidR="003F49D6" w:rsidRPr="003F49D6">
        <w:rPr>
          <w:rFonts w:ascii="Times New Roman" w:eastAsia="Times New Roman" w:hAnsi="Times New Roman" w:cs="Times New Roman"/>
          <w:sz w:val="28"/>
          <w:szCs w:val="28"/>
          <w:lang w:eastAsia="ru-RU"/>
        </w:rPr>
        <w:t>.</w:t>
      </w:r>
      <w:proofErr w:type="spellStart"/>
      <w:r w:rsidR="003F49D6">
        <w:rPr>
          <w:rFonts w:ascii="Times New Roman" w:eastAsia="Times New Roman" w:hAnsi="Times New Roman" w:cs="Times New Roman"/>
          <w:sz w:val="28"/>
          <w:szCs w:val="28"/>
          <w:lang w:val="en-US" w:eastAsia="ru-RU"/>
        </w:rPr>
        <w:t>bigalabuh</w:t>
      </w:r>
      <w:proofErr w:type="spellEnd"/>
      <w:r w:rsidR="003F49D6" w:rsidRPr="003F49D6">
        <w:rPr>
          <w:rFonts w:ascii="Times New Roman" w:eastAsia="Times New Roman" w:hAnsi="Times New Roman" w:cs="Times New Roman"/>
          <w:sz w:val="28"/>
          <w:szCs w:val="28"/>
          <w:lang w:eastAsia="ru-RU"/>
        </w:rPr>
        <w:t>.</w:t>
      </w:r>
      <w:proofErr w:type="spellStart"/>
      <w:r w:rsidR="003F49D6">
        <w:rPr>
          <w:rFonts w:ascii="Times New Roman" w:eastAsia="Times New Roman" w:hAnsi="Times New Roman" w:cs="Times New Roman"/>
          <w:sz w:val="28"/>
          <w:szCs w:val="28"/>
          <w:lang w:val="en-US" w:eastAsia="ru-RU"/>
        </w:rPr>
        <w:t>ru</w:t>
      </w:r>
      <w:proofErr w:type="spellEnd"/>
      <w:r w:rsidRPr="00D72231">
        <w:rPr>
          <w:rFonts w:ascii="Times New Roman" w:eastAsia="Times New Roman" w:hAnsi="Times New Roman" w:cs="Times New Roman"/>
          <w:sz w:val="28"/>
          <w:szCs w:val="28"/>
          <w:lang w:eastAsia="ru-RU"/>
        </w:rPr>
        <w:t>);</w:t>
      </w:r>
    </w:p>
    <w:p w:rsidR="00D72231" w:rsidRPr="00D72231" w:rsidRDefault="00D72231" w:rsidP="00E00075">
      <w:pPr>
        <w:numPr>
          <w:ilvl w:val="0"/>
          <w:numId w:val="19"/>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D72231">
        <w:rPr>
          <w:rFonts w:ascii="Times New Roman" w:eastAsia="Times New Roman" w:hAnsi="Times New Roman" w:cs="Times New Roman"/>
          <w:sz w:val="28"/>
          <w:szCs w:val="28"/>
          <w:lang w:eastAsia="ru-RU"/>
        </w:rPr>
        <w:t>pgu.govvr</w:t>
      </w:r>
      <w:proofErr w:type="spellEnd"/>
      <w:r w:rsidRPr="00D72231">
        <w:rPr>
          <w:rFonts w:ascii="Times New Roman" w:eastAsia="Times New Roman" w:hAnsi="Times New Roman" w:cs="Times New Roman"/>
          <w:sz w:val="28"/>
          <w:szCs w:val="28"/>
          <w:lang w:val="en-US" w:eastAsia="ru-RU"/>
        </w:rPr>
        <w:t>n</w:t>
      </w:r>
      <w:r w:rsidRPr="00D72231">
        <w:rPr>
          <w:rFonts w:ascii="Times New Roman" w:eastAsia="Times New Roman" w:hAnsi="Times New Roman" w:cs="Times New Roman"/>
          <w:sz w:val="28"/>
          <w:szCs w:val="28"/>
          <w:lang w:eastAsia="ru-RU"/>
        </w:rPr>
        <w:t>.</w:t>
      </w:r>
      <w:proofErr w:type="spellStart"/>
      <w:r w:rsidRPr="00D72231">
        <w:rPr>
          <w:rFonts w:ascii="Times New Roman" w:eastAsia="Times New Roman" w:hAnsi="Times New Roman" w:cs="Times New Roman"/>
          <w:sz w:val="28"/>
          <w:szCs w:val="28"/>
          <w:lang w:eastAsia="ru-RU"/>
        </w:rPr>
        <w:t>ru</w:t>
      </w:r>
      <w:proofErr w:type="spellEnd"/>
      <w:r w:rsidRPr="00D72231">
        <w:rPr>
          <w:rFonts w:ascii="Times New Roman" w:eastAsia="Times New Roman" w:hAnsi="Times New Roman" w:cs="Times New Roman"/>
          <w:sz w:val="28"/>
          <w:szCs w:val="28"/>
          <w:lang w:eastAsia="ru-RU"/>
        </w:rPr>
        <w:t>) (далее - Портал государственных и муниципальных услуг Воронежской области);</w:t>
      </w:r>
    </w:p>
    <w:p w:rsidR="00D72231" w:rsidRPr="00D72231" w:rsidRDefault="00D72231" w:rsidP="00E00075">
      <w:pPr>
        <w:numPr>
          <w:ilvl w:val="0"/>
          <w:numId w:val="19"/>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D72231" w:rsidRPr="00D72231" w:rsidRDefault="00D72231" w:rsidP="00E00075">
      <w:pPr>
        <w:numPr>
          <w:ilvl w:val="0"/>
          <w:numId w:val="19"/>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 официальном сайте МФЦ (</w:t>
      </w:r>
      <w:proofErr w:type="spellStart"/>
      <w:r w:rsidRPr="00D72231">
        <w:rPr>
          <w:rFonts w:ascii="Times New Roman" w:eastAsia="Times New Roman" w:hAnsi="Times New Roman" w:cs="Times New Roman"/>
          <w:sz w:val="28"/>
          <w:szCs w:val="28"/>
          <w:lang w:eastAsia="ru-RU"/>
        </w:rPr>
        <w:t>mfc.vr</w:t>
      </w:r>
      <w:proofErr w:type="spellEnd"/>
      <w:r w:rsidRPr="00D72231">
        <w:rPr>
          <w:rFonts w:ascii="Times New Roman" w:eastAsia="Times New Roman" w:hAnsi="Times New Roman" w:cs="Times New Roman"/>
          <w:sz w:val="28"/>
          <w:szCs w:val="28"/>
          <w:lang w:val="en-US" w:eastAsia="ru-RU"/>
        </w:rPr>
        <w:t>n</w:t>
      </w:r>
      <w:r w:rsidRPr="00D72231">
        <w:rPr>
          <w:rFonts w:ascii="Times New Roman" w:eastAsia="Times New Roman" w:hAnsi="Times New Roman" w:cs="Times New Roman"/>
          <w:sz w:val="28"/>
          <w:szCs w:val="28"/>
          <w:lang w:eastAsia="ru-RU"/>
        </w:rPr>
        <w:t>.</w:t>
      </w:r>
      <w:proofErr w:type="spellStart"/>
      <w:r w:rsidRPr="00D72231">
        <w:rPr>
          <w:rFonts w:ascii="Times New Roman" w:eastAsia="Times New Roman" w:hAnsi="Times New Roman" w:cs="Times New Roman"/>
          <w:sz w:val="28"/>
          <w:szCs w:val="28"/>
          <w:lang w:eastAsia="ru-RU"/>
        </w:rPr>
        <w:t>ru</w:t>
      </w:r>
      <w:proofErr w:type="spellEnd"/>
      <w:r w:rsidRPr="00D72231">
        <w:rPr>
          <w:rFonts w:ascii="Times New Roman" w:eastAsia="Times New Roman" w:hAnsi="Times New Roman" w:cs="Times New Roman"/>
          <w:sz w:val="28"/>
          <w:szCs w:val="28"/>
          <w:lang w:eastAsia="ru-RU"/>
        </w:rPr>
        <w:t>);</w:t>
      </w:r>
    </w:p>
    <w:p w:rsidR="00D72231" w:rsidRPr="00D72231" w:rsidRDefault="00D72231" w:rsidP="00E00075">
      <w:pPr>
        <w:numPr>
          <w:ilvl w:val="0"/>
          <w:numId w:val="19"/>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 информационном стенде в администрации;</w:t>
      </w:r>
    </w:p>
    <w:p w:rsidR="00D72231" w:rsidRPr="00D72231" w:rsidRDefault="00D72231" w:rsidP="00E00075">
      <w:pPr>
        <w:numPr>
          <w:ilvl w:val="0"/>
          <w:numId w:val="19"/>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 информационном стенде в МФЦ.</w:t>
      </w:r>
    </w:p>
    <w:p w:rsidR="00D72231" w:rsidRPr="00D72231" w:rsidRDefault="00D72231" w:rsidP="00E00075">
      <w:pPr>
        <w:widowControl w:val="0"/>
        <w:numPr>
          <w:ilvl w:val="2"/>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непосредственно в администрации,</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непосредственно в МФЦ;</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D72231" w:rsidRPr="00D72231" w:rsidRDefault="00D72231" w:rsidP="00E00075">
      <w:pPr>
        <w:numPr>
          <w:ilvl w:val="2"/>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72231" w:rsidRPr="00D72231" w:rsidRDefault="00D72231" w:rsidP="00E00075">
      <w:p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72231" w:rsidRPr="00D72231" w:rsidRDefault="00D72231" w:rsidP="00E00075">
      <w:p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D72231">
        <w:rPr>
          <w:rFonts w:ascii="Times New Roman" w:eastAsia="Times New Roman" w:hAnsi="Times New Roman" w:cs="Times New Roman"/>
          <w:sz w:val="28"/>
          <w:szCs w:val="28"/>
          <w:lang w:eastAsia="ru-RU"/>
        </w:rPr>
        <w:lastRenderedPageBreak/>
        <w:t>портале государственных и муниципальных услуг (функций) размещается также следующая информация:</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текст настоящего Административного регламента;</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формы, образцы заявлений, иных документов.</w:t>
      </w:r>
    </w:p>
    <w:p w:rsidR="00D72231" w:rsidRPr="00D72231" w:rsidRDefault="00D72231" w:rsidP="00E00075">
      <w:pPr>
        <w:numPr>
          <w:ilvl w:val="2"/>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 порядке предоставления муниципальной услуги;</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 ходе предоставления муниципальной услуги;</w:t>
      </w:r>
    </w:p>
    <w:p w:rsidR="00D72231" w:rsidRPr="00D72231" w:rsidRDefault="00D72231" w:rsidP="00E00075">
      <w:pPr>
        <w:numPr>
          <w:ilvl w:val="0"/>
          <w:numId w:val="20"/>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об отказе в предоставлении муниципальной услуги.</w:t>
      </w:r>
    </w:p>
    <w:p w:rsidR="00D72231" w:rsidRPr="00D72231" w:rsidRDefault="00D72231" w:rsidP="00E00075">
      <w:pPr>
        <w:numPr>
          <w:ilvl w:val="2"/>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D72231" w:rsidRPr="00D72231" w:rsidRDefault="00D72231" w:rsidP="00E00075">
      <w:pPr>
        <w:numPr>
          <w:ilvl w:val="2"/>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72231" w:rsidRPr="00D72231" w:rsidRDefault="00D72231" w:rsidP="00E00075">
      <w:p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D72231">
        <w:rPr>
          <w:rFonts w:ascii="Times New Roman" w:eastAsia="Times New Roman" w:hAnsi="Times New Roman" w:cs="Times New Roman"/>
          <w:sz w:val="28"/>
          <w:szCs w:val="28"/>
          <w:lang w:eastAsia="ru-RU"/>
        </w:rPr>
        <w:t>обращения</w:t>
      </w:r>
      <w:proofErr w:type="gramEnd"/>
      <w:r w:rsidRPr="00D72231">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72231" w:rsidRPr="00D72231" w:rsidRDefault="00D72231" w:rsidP="00E00075">
      <w:p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 отсутств</w:t>
      </w:r>
      <w:proofErr w:type="gramStart"/>
      <w:r w:rsidRPr="00D72231">
        <w:rPr>
          <w:rFonts w:ascii="Times New Roman" w:eastAsia="Times New Roman" w:hAnsi="Times New Roman" w:cs="Times New Roman"/>
          <w:sz w:val="28"/>
          <w:szCs w:val="28"/>
          <w:lang w:eastAsia="ru-RU"/>
        </w:rPr>
        <w:t>ии у у</w:t>
      </w:r>
      <w:proofErr w:type="gramEnd"/>
      <w:r w:rsidRPr="00D72231">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0"/>
          <w:numId w:val="1"/>
        </w:numPr>
        <w:tabs>
          <w:tab w:val="left" w:pos="1440"/>
          <w:tab w:val="left" w:pos="1560"/>
        </w:tabs>
        <w:spacing w:after="0" w:line="240" w:lineRule="auto"/>
        <w:ind w:left="-284" w:firstLine="426"/>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Стандарт предоставления муниципальной услуги</w:t>
      </w:r>
    </w:p>
    <w:p w:rsidR="00D72231" w:rsidRPr="00D72231" w:rsidRDefault="00D72231" w:rsidP="00E00075">
      <w:pPr>
        <w:tabs>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
        </w:numPr>
        <w:tabs>
          <w:tab w:val="num" w:pos="142"/>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D72231" w:rsidRPr="00D72231" w:rsidRDefault="00D72231" w:rsidP="00E00075">
      <w:pPr>
        <w:tabs>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
        </w:numPr>
        <w:tabs>
          <w:tab w:val="num" w:pos="142"/>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D72231" w:rsidRPr="00D72231" w:rsidRDefault="00D72231" w:rsidP="00E00075">
      <w:pPr>
        <w:numPr>
          <w:ilvl w:val="2"/>
          <w:numId w:val="1"/>
        </w:numPr>
        <w:tabs>
          <w:tab w:val="num" w:pos="142"/>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C559C" w:rsidRPr="00BC559C">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 xml:space="preserve"> </w:t>
      </w:r>
      <w:proofErr w:type="spellStart"/>
      <w:r w:rsidR="00BC559C">
        <w:rPr>
          <w:rFonts w:ascii="Times New Roman" w:eastAsia="Times New Roman" w:hAnsi="Times New Roman" w:cs="Times New Roman"/>
          <w:sz w:val="28"/>
          <w:szCs w:val="28"/>
          <w:lang w:eastAsia="ar-SA"/>
        </w:rPr>
        <w:t>Большеалабухского</w:t>
      </w:r>
      <w:proofErr w:type="spellEnd"/>
      <w:r w:rsidR="00BC559C" w:rsidRPr="00D72231">
        <w:rPr>
          <w:rFonts w:ascii="Times New Roman" w:eastAsia="Times New Roman" w:hAnsi="Times New Roman" w:cs="Times New Roman"/>
          <w:sz w:val="28"/>
          <w:szCs w:val="28"/>
          <w:lang w:eastAsia="ar-SA"/>
        </w:rPr>
        <w:t xml:space="preserve"> </w:t>
      </w:r>
      <w:r w:rsidRPr="00D72231">
        <w:rPr>
          <w:rFonts w:ascii="Times New Roman" w:eastAsia="Times New Roman" w:hAnsi="Times New Roman" w:cs="Times New Roman"/>
          <w:sz w:val="28"/>
          <w:szCs w:val="28"/>
          <w:lang w:eastAsia="ru-RU"/>
        </w:rPr>
        <w:t>сельского поселения.</w:t>
      </w:r>
    </w:p>
    <w:p w:rsidR="00D72231" w:rsidRPr="00D72231" w:rsidRDefault="00D72231" w:rsidP="00E00075">
      <w:pPr>
        <w:widowControl w:val="0"/>
        <w:numPr>
          <w:ilvl w:val="2"/>
          <w:numId w:val="1"/>
        </w:numPr>
        <w:suppressAutoHyphens/>
        <w:autoSpaceDE w:val="0"/>
        <w:spacing w:after="0" w:line="240" w:lineRule="auto"/>
        <w:ind w:left="-284" w:firstLine="426"/>
        <w:jc w:val="both"/>
        <w:rPr>
          <w:rFonts w:ascii="Times New Roman" w:eastAsia="Times New Roman" w:hAnsi="Times New Roman" w:cs="Times New Roman"/>
          <w:sz w:val="28"/>
          <w:szCs w:val="28"/>
          <w:lang w:eastAsia="ru-RU"/>
        </w:rPr>
      </w:pPr>
      <w:proofErr w:type="gramStart"/>
      <w:r w:rsidRPr="00D72231">
        <w:rPr>
          <w:rFonts w:ascii="Times New Roman" w:eastAsia="Times New Roman" w:hAnsi="Times New Roman" w:cs="Times New Roman"/>
          <w:sz w:val="28"/>
          <w:szCs w:val="28"/>
          <w:lang w:eastAsia="ar-SA"/>
        </w:rPr>
        <w:t xml:space="preserve">Администрация </w:t>
      </w:r>
      <w:r w:rsidRPr="00D72231">
        <w:rPr>
          <w:rFonts w:ascii="Times New Roman" w:eastAsia="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Pr="00D72231">
        <w:rPr>
          <w:rFonts w:ascii="Times New Roman" w:eastAsia="Times New Roman" w:hAnsi="Times New Roman" w:cs="Times New Roman"/>
          <w:sz w:val="28"/>
          <w:szCs w:val="28"/>
          <w:lang w:eastAsia="ar-SA"/>
        </w:rPr>
        <w:t xml:space="preserve">принятия решения о </w:t>
      </w:r>
      <w:r w:rsidRPr="00D72231">
        <w:rPr>
          <w:rFonts w:ascii="Times New Roman" w:eastAsia="Times New Roman" w:hAnsi="Times New Roman" w:cs="Times New Roman"/>
          <w:sz w:val="28"/>
          <w:szCs w:val="28"/>
          <w:lang w:eastAsia="ar-SA"/>
        </w:rPr>
        <w:lastRenderedPageBreak/>
        <w:t xml:space="preserve">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D72231">
        <w:rPr>
          <w:rFonts w:ascii="Times New Roman" w:eastAsia="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D72231">
        <w:rPr>
          <w:rFonts w:ascii="Times New Roman" w:eastAsia="Times New Roman" w:hAnsi="Times New Roman" w:cs="Times New Roman"/>
          <w:sz w:val="28"/>
          <w:szCs w:val="28"/>
          <w:lang w:eastAsia="ru-RU"/>
        </w:rPr>
        <w:t xml:space="preserve"> Воронежской области.</w:t>
      </w:r>
    </w:p>
    <w:p w:rsidR="00D72231" w:rsidRDefault="00D72231" w:rsidP="00E00075">
      <w:pPr>
        <w:numPr>
          <w:ilvl w:val="2"/>
          <w:numId w:val="1"/>
        </w:numPr>
        <w:tabs>
          <w:tab w:val="num" w:pos="142"/>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roofErr w:type="gramStart"/>
      <w:r w:rsidRPr="00D72231">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00075" w:rsidRPr="00E00075">
        <w:rPr>
          <w:rFonts w:ascii="Times New Roman" w:eastAsia="Times New Roman" w:hAnsi="Times New Roman" w:cs="Times New Roman"/>
          <w:sz w:val="28"/>
          <w:szCs w:val="28"/>
          <w:lang w:eastAsia="ru-RU"/>
        </w:rPr>
        <w:t xml:space="preserve">Решением Совета народных депутатов </w:t>
      </w:r>
      <w:proofErr w:type="spellStart"/>
      <w:r w:rsidR="00E00075" w:rsidRPr="00E00075">
        <w:rPr>
          <w:rFonts w:ascii="Times New Roman" w:eastAsia="Times New Roman" w:hAnsi="Times New Roman" w:cs="Times New Roman"/>
          <w:sz w:val="28"/>
          <w:szCs w:val="28"/>
          <w:lang w:eastAsia="ru-RU"/>
        </w:rPr>
        <w:t>Большеалабухского</w:t>
      </w:r>
      <w:proofErr w:type="spellEnd"/>
      <w:r w:rsidR="00E00075" w:rsidRPr="00E00075">
        <w:rPr>
          <w:rFonts w:ascii="Times New Roman" w:eastAsia="Times New Roman" w:hAnsi="Times New Roman" w:cs="Times New Roman"/>
          <w:sz w:val="28"/>
          <w:szCs w:val="28"/>
          <w:lang w:eastAsia="ru-RU"/>
        </w:rPr>
        <w:t xml:space="preserve"> сельского поселения № 40 от «18» февраля 2016 года. </w:t>
      </w:r>
      <w:proofErr w:type="gramEnd"/>
    </w:p>
    <w:p w:rsidR="00E00075" w:rsidRPr="00E00075" w:rsidRDefault="00E00075" w:rsidP="00E00075">
      <w:pPr>
        <w:tabs>
          <w:tab w:val="num" w:pos="142"/>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D72231" w:rsidRPr="00D72231" w:rsidRDefault="00D72231" w:rsidP="00E00075">
      <w:pPr>
        <w:tabs>
          <w:tab w:val="num" w:pos="142"/>
          <w:tab w:val="left" w:pos="1560"/>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2.3. Результат предоставления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D72231" w:rsidRPr="00D72231" w:rsidRDefault="00D72231" w:rsidP="00E00075">
      <w:pPr>
        <w:tabs>
          <w:tab w:val="num" w:pos="142"/>
          <w:tab w:val="left" w:pos="1440"/>
          <w:tab w:val="left" w:pos="1560"/>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tabs>
          <w:tab w:val="num" w:pos="142"/>
          <w:tab w:val="left" w:pos="1440"/>
          <w:tab w:val="left" w:pos="1560"/>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2.4.Срок предоставления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включения ярмарки в План проведения ярмарок не должен превышать 10 рабочих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30 календарных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color w:val="000000"/>
          <w:sz w:val="28"/>
          <w:szCs w:val="28"/>
          <w:lang w:eastAsia="ru-RU"/>
        </w:rPr>
        <w:t xml:space="preserve">Заявитель в срок до 1-го числа месяца, предшествующего очередному периоду проведения ярмарок обращается в администрацию </w:t>
      </w:r>
      <w:r w:rsidR="00BC559C" w:rsidRPr="00BC559C">
        <w:rPr>
          <w:rFonts w:ascii="Times New Roman" w:eastAsia="Times New Roman" w:hAnsi="Times New Roman" w:cs="Times New Roman"/>
          <w:color w:val="000000"/>
          <w:sz w:val="28"/>
          <w:szCs w:val="28"/>
          <w:lang w:eastAsia="ru-RU"/>
        </w:rPr>
        <w:t xml:space="preserve"> </w:t>
      </w:r>
      <w:proofErr w:type="spellStart"/>
      <w:r w:rsidR="00BC559C">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Times New Roman" w:hAnsi="Times New Roman" w:cs="Times New Roman"/>
          <w:color w:val="000000"/>
          <w:sz w:val="28"/>
          <w:szCs w:val="28"/>
          <w:lang w:eastAsia="ru-RU"/>
        </w:rPr>
        <w:t xml:space="preserve"> сельского поселения</w:t>
      </w:r>
      <w:r w:rsidRPr="00D72231">
        <w:rPr>
          <w:rFonts w:ascii="Times New Roman" w:eastAsia="Times New Roman" w:hAnsi="Times New Roman" w:cs="Times New Roman"/>
          <w:sz w:val="28"/>
          <w:szCs w:val="28"/>
          <w:lang w:eastAsia="ru-RU"/>
        </w:rPr>
        <w:t xml:space="preserve"> для включения ярмарки в План проведения ярмарок.</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r w:rsidR="00BC559C" w:rsidRPr="00BC559C">
        <w:rPr>
          <w:rFonts w:ascii="Times New Roman" w:eastAsia="Times New Roman" w:hAnsi="Times New Roman" w:cs="Times New Roman"/>
          <w:sz w:val="28"/>
          <w:szCs w:val="28"/>
          <w:lang w:eastAsia="ru-RU"/>
        </w:rPr>
        <w:t xml:space="preserve"> </w:t>
      </w:r>
      <w:proofErr w:type="spellStart"/>
      <w:r w:rsidR="00BC559C">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Times New Roman" w:hAnsi="Times New Roman" w:cs="Times New Roman"/>
          <w:sz w:val="28"/>
          <w:szCs w:val="28"/>
          <w:lang w:eastAsia="ru-RU"/>
        </w:rPr>
        <w:t xml:space="preserve"> сельского поселения о дополнительном включении в План проведения ярмарок.</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w:t>
      </w:r>
      <w:r w:rsidRPr="00D72231">
        <w:rPr>
          <w:rFonts w:ascii="Times New Roman" w:eastAsia="Times New Roman" w:hAnsi="Times New Roman" w:cs="Times New Roman"/>
          <w:sz w:val="28"/>
          <w:szCs w:val="28"/>
          <w:lang w:eastAsia="ru-RU"/>
        </w:rPr>
        <w:lastRenderedPageBreak/>
        <w:t>нарушений в оформлении заявления и (или) представления отсутствующих документов.</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включения ярмарки в План проведения ярмарок не должен превышать 6 рабочих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12 календарных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Срок исполнения административной процедуры по принятию решения: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о включении ярмарки в План проведения ярмарок не должен превышать 2 рабочих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о внесении изменений в План проведения ярмарок не должен превышать 16 календарных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Срок исполнения административной процедуры по выдаче (направлению) заявителю результата муниципальной услуги - 1 рабочий день.</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5"/>
        </w:numPr>
        <w:tabs>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Правовые основы для предоставления муниципальной услуги.</w:t>
      </w:r>
    </w:p>
    <w:p w:rsidR="00D72231" w:rsidRPr="00D72231" w:rsidRDefault="00D72231" w:rsidP="00E00075">
      <w:pPr>
        <w:tabs>
          <w:tab w:val="num" w:pos="792"/>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D72231">
        <w:rPr>
          <w:rFonts w:ascii="Times New Roman" w:eastAsia="Times New Roman" w:hAnsi="Times New Roman" w:cs="Times New Roman"/>
          <w:sz w:val="28"/>
          <w:szCs w:val="28"/>
          <w:lang w:eastAsia="ru-RU"/>
        </w:rPr>
        <w:t>с</w:t>
      </w:r>
      <w:proofErr w:type="gramEnd"/>
      <w:r w:rsidRPr="00D72231">
        <w:rPr>
          <w:rFonts w:ascii="Times New Roman" w:eastAsia="Times New Roman" w:hAnsi="Times New Roman" w:cs="Times New Roman"/>
          <w:sz w:val="28"/>
          <w:szCs w:val="28"/>
          <w:lang w:eastAsia="ru-RU"/>
        </w:rPr>
        <w:t>:</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color w:val="111111"/>
          <w:sz w:val="28"/>
          <w:szCs w:val="28"/>
          <w:lang w:eastAsia="ru-RU"/>
        </w:rPr>
      </w:pPr>
      <w:r w:rsidRPr="00D72231">
        <w:rPr>
          <w:rFonts w:ascii="Times New Roman" w:eastAsia="Times New Roman" w:hAnsi="Times New Roman" w:cs="Times New Roman"/>
          <w:color w:val="111111"/>
          <w:sz w:val="28"/>
          <w:szCs w:val="28"/>
          <w:lang w:eastAsia="ru-RU"/>
        </w:rPr>
        <w:lastRenderedPageBreak/>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color w:val="111111"/>
          <w:sz w:val="28"/>
          <w:szCs w:val="28"/>
          <w:lang w:eastAsia="ru-RU"/>
        </w:rPr>
      </w:pPr>
      <w:r w:rsidRPr="00D72231">
        <w:rPr>
          <w:rFonts w:ascii="Times New Roman" w:eastAsia="Times New Roman" w:hAnsi="Times New Roman" w:cs="Times New Roman"/>
          <w:color w:val="111111"/>
          <w:sz w:val="28"/>
          <w:szCs w:val="28"/>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D72231" w:rsidRPr="00D72231" w:rsidRDefault="00D72231" w:rsidP="00E00075">
      <w:pPr>
        <w:shd w:val="clear" w:color="auto" w:fill="FFFFFF"/>
        <w:tabs>
          <w:tab w:val="num" w:pos="1080"/>
        </w:tabs>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Уставом </w:t>
      </w:r>
      <w:proofErr w:type="spellStart"/>
      <w:r w:rsidR="00BC559C">
        <w:rPr>
          <w:rFonts w:ascii="Times New Roman" w:eastAsia="Times New Roman" w:hAnsi="Times New Roman" w:cs="Times New Roman"/>
          <w:sz w:val="28"/>
          <w:szCs w:val="28"/>
          <w:lang w:eastAsia="ar-SA"/>
        </w:rPr>
        <w:t>Большеалабухского</w:t>
      </w:r>
      <w:proofErr w:type="spellEnd"/>
      <w:r w:rsidR="00BC559C" w:rsidRPr="00BC559C">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 xml:space="preserve">сельского поселения Грибановского муниципального района Воронежской области (Вестник муниципальных правовых актов </w:t>
      </w:r>
      <w:proofErr w:type="spellStart"/>
      <w:r w:rsidR="00BC559C">
        <w:rPr>
          <w:rFonts w:ascii="Times New Roman" w:eastAsia="Times New Roman" w:hAnsi="Times New Roman" w:cs="Times New Roman"/>
          <w:sz w:val="28"/>
          <w:szCs w:val="28"/>
          <w:lang w:eastAsia="ar-SA"/>
        </w:rPr>
        <w:t>Большеалабухского</w:t>
      </w:r>
      <w:proofErr w:type="spellEnd"/>
      <w:r w:rsidR="00BC559C" w:rsidRPr="00BC559C">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сельского поселения Грибановского муниципального рай</w:t>
      </w:r>
      <w:r w:rsidR="00E00075">
        <w:rPr>
          <w:rFonts w:ascii="Times New Roman" w:eastAsia="Times New Roman" w:hAnsi="Times New Roman" w:cs="Times New Roman"/>
          <w:sz w:val="28"/>
          <w:szCs w:val="28"/>
          <w:lang w:eastAsia="ru-RU"/>
        </w:rPr>
        <w:t>она Воронежской области от 31.03.2016 № 4</w:t>
      </w:r>
      <w:r w:rsidRPr="00D72231">
        <w:rPr>
          <w:rFonts w:ascii="Times New Roman" w:eastAsia="Times New Roman" w:hAnsi="Times New Roman" w:cs="Times New Roman"/>
          <w:sz w:val="28"/>
          <w:szCs w:val="28"/>
          <w:lang w:eastAsia="ru-RU"/>
        </w:rPr>
        <w:t>);</w:t>
      </w:r>
    </w:p>
    <w:p w:rsidR="00D72231" w:rsidRPr="00D72231" w:rsidRDefault="00D72231" w:rsidP="00E00075">
      <w:pPr>
        <w:shd w:val="clear" w:color="auto" w:fill="FFFFFF"/>
        <w:tabs>
          <w:tab w:val="num" w:pos="1080"/>
        </w:tabs>
        <w:adjustRightInd w:val="0"/>
        <w:spacing w:after="0" w:line="240" w:lineRule="auto"/>
        <w:ind w:left="-284" w:firstLine="426"/>
        <w:jc w:val="both"/>
        <w:rPr>
          <w:rFonts w:ascii="Times New Roman" w:eastAsia="Times New Roman" w:hAnsi="Times New Roman" w:cs="Times New Roman"/>
          <w:bCs/>
          <w:iCs/>
          <w:sz w:val="28"/>
          <w:szCs w:val="28"/>
          <w:lang w:eastAsia="ru-RU"/>
        </w:rPr>
      </w:pPr>
      <w:r w:rsidRPr="00D72231">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proofErr w:type="spellStart"/>
      <w:r w:rsidR="00BC559C">
        <w:rPr>
          <w:rFonts w:ascii="Times New Roman" w:eastAsia="Times New Roman" w:hAnsi="Times New Roman" w:cs="Times New Roman"/>
          <w:sz w:val="28"/>
          <w:szCs w:val="28"/>
          <w:lang w:eastAsia="ar-SA"/>
        </w:rPr>
        <w:t>Большеалабухского</w:t>
      </w:r>
      <w:proofErr w:type="spellEnd"/>
      <w:r w:rsidR="00BC559C" w:rsidRPr="00BC559C">
        <w:rPr>
          <w:rFonts w:ascii="Times New Roman" w:eastAsia="Times New Roman" w:hAnsi="Times New Roman" w:cs="Times New Roman"/>
          <w:bCs/>
          <w:iCs/>
          <w:sz w:val="28"/>
          <w:szCs w:val="28"/>
          <w:lang w:eastAsia="ru-RU"/>
        </w:rPr>
        <w:t xml:space="preserve"> </w:t>
      </w:r>
      <w:r w:rsidRPr="00D72231">
        <w:rPr>
          <w:rFonts w:ascii="Times New Roman" w:eastAsia="Times New Roman" w:hAnsi="Times New Roman" w:cs="Times New Roman"/>
          <w:bCs/>
          <w:iCs/>
          <w:sz w:val="28"/>
          <w:szCs w:val="28"/>
          <w:lang w:eastAsia="ru-RU"/>
        </w:rPr>
        <w:t xml:space="preserve"> сельского поселения </w:t>
      </w:r>
      <w:r w:rsidRPr="00D72231">
        <w:rPr>
          <w:rFonts w:ascii="Times New Roman" w:eastAsia="Times New Roman" w:hAnsi="Times New Roman" w:cs="Times New Roman"/>
          <w:sz w:val="28"/>
          <w:szCs w:val="28"/>
          <w:lang w:eastAsia="ru-RU"/>
        </w:rPr>
        <w:t>Грибановского муниципального района</w:t>
      </w:r>
      <w:r w:rsidRPr="00D72231">
        <w:rPr>
          <w:rFonts w:ascii="Times New Roman" w:eastAsia="Times New Roman" w:hAnsi="Times New Roman" w:cs="Times New Roman"/>
          <w:bCs/>
          <w:iCs/>
          <w:sz w:val="28"/>
          <w:szCs w:val="28"/>
          <w:lang w:eastAsia="ru-RU"/>
        </w:rPr>
        <w:t xml:space="preserve"> Воронежской области, регламентирующими правоотношения в сфере предоставления муниципальной услуги.</w:t>
      </w:r>
    </w:p>
    <w:p w:rsidR="00D72231" w:rsidRPr="00D72231" w:rsidRDefault="00D72231" w:rsidP="00E00075">
      <w:pPr>
        <w:shd w:val="clear" w:color="auto" w:fill="FFFFFF"/>
        <w:tabs>
          <w:tab w:val="num" w:pos="1080"/>
        </w:tabs>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9"/>
        </w:numPr>
        <w:tabs>
          <w:tab w:val="num" w:pos="792"/>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Заявление на бумажном носителе представляется: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посредством почтового отправления;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при личном обращении.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письменном заявлении должны быть указаны:</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полное наименование и организационно-правовая форма организатора ярмарки - для юридических лиц;</w:t>
      </w:r>
    </w:p>
    <w:p w:rsidR="00D72231" w:rsidRPr="00D72231" w:rsidRDefault="00D72231" w:rsidP="00E00075">
      <w:pPr>
        <w:tabs>
          <w:tab w:val="left" w:pos="709"/>
          <w:tab w:val="left" w:pos="851"/>
        </w:tab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место проведения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вид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ассортимент (вид) реализуемых на ярмарке товаров (работ, услуг);</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срок проведения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режим работы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максимальное количество торговых мест на ярмарке.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Заявление должно быть подписано лицом (с указанием Ф.И.О.), представляющим интересы юридического лица в соответствии с </w:t>
      </w:r>
      <w:r w:rsidRPr="00D72231">
        <w:rPr>
          <w:rFonts w:ascii="Times New Roman" w:eastAsia="Times New Roman" w:hAnsi="Times New Roman" w:cs="Times New Roman"/>
          <w:sz w:val="28"/>
          <w:szCs w:val="28"/>
          <w:lang w:eastAsia="ru-RU"/>
        </w:rPr>
        <w:lastRenderedPageBreak/>
        <w:t>учредительными документами этого юридического лица или индивидуальным предпринимателем.</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Форма заявления приведена в приложении № 3 к настоящему Административному регламенту.</w:t>
      </w:r>
    </w:p>
    <w:p w:rsidR="00D72231" w:rsidRPr="00D72231" w:rsidRDefault="00D72231" w:rsidP="00E00075">
      <w:pPr>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D72231">
        <w:rPr>
          <w:rFonts w:ascii="Times New Roman" w:eastAsia="Times New Roman" w:hAnsi="Times New Roman" w:cs="Times New Roman"/>
          <w:sz w:val="28"/>
          <w:szCs w:val="28"/>
          <w:lang w:eastAsia="ru-RU"/>
        </w:rPr>
        <w:t>простой электронной подписи.</w:t>
      </w:r>
    </w:p>
    <w:p w:rsidR="00D72231" w:rsidRPr="00D72231" w:rsidRDefault="00D72231" w:rsidP="00E00075">
      <w:pPr>
        <w:widowControl w:val="0"/>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электронной подписью:</w:t>
      </w:r>
    </w:p>
    <w:p w:rsidR="00D72231" w:rsidRPr="00D72231" w:rsidRDefault="00D72231" w:rsidP="00E00075">
      <w:pPr>
        <w:widowControl w:val="0"/>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72231" w:rsidRPr="00D72231" w:rsidRDefault="00D72231" w:rsidP="00E00075">
      <w:pPr>
        <w:widowControl w:val="0"/>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К заявлению прилагаются следующие документы:</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1) копии учредительных документов организатора ярмарки – юридического лица;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16"/>
          <w:szCs w:val="16"/>
          <w:lang w:eastAsia="ru-RU"/>
        </w:rPr>
      </w:pPr>
      <w:r w:rsidRPr="00D72231">
        <w:rPr>
          <w:rFonts w:ascii="Times New Roman" w:eastAsia="Times New Roman" w:hAnsi="Times New Roman" w:cs="Times New Roman"/>
          <w:sz w:val="28"/>
          <w:szCs w:val="28"/>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16"/>
          <w:szCs w:val="16"/>
          <w:lang w:eastAsia="ru-RU"/>
        </w:rPr>
      </w:pPr>
      <w:r w:rsidRPr="00D72231">
        <w:rPr>
          <w:rFonts w:ascii="Times New Roman" w:eastAsia="Times New Roman" w:hAnsi="Times New Roman" w:cs="Times New Roman"/>
          <w:sz w:val="28"/>
          <w:szCs w:val="28"/>
          <w:lang w:eastAsia="ru-RU"/>
        </w:rPr>
        <w:t xml:space="preserve">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w:t>
      </w:r>
      <w:r w:rsidRPr="00D72231">
        <w:rPr>
          <w:rFonts w:ascii="Times New Roman" w:eastAsia="Times New Roman" w:hAnsi="Times New Roman" w:cs="Times New Roman"/>
          <w:sz w:val="28"/>
          <w:szCs w:val="28"/>
          <w:lang w:eastAsia="ru-RU"/>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 схема границ территории, на которой предполагается проведение ярмарки, нанесенная на план земельного участка;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Копии документов, не заверенные нотариусом, представляются с их оригиналами.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D72231">
        <w:rPr>
          <w:rFonts w:ascii="Times New Roman" w:eastAsia="Times New Roman" w:hAnsi="Times New Roman" w:cs="Times New Roman"/>
          <w:sz w:val="28"/>
          <w:szCs w:val="28"/>
          <w:lang w:eastAsia="ru-RU"/>
        </w:rPr>
        <w:t>правлении Федеральной налоговой службы по 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Запрещается требовать от заявителя: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D72231">
        <w:rPr>
          <w:rFonts w:ascii="Times New Roman" w:eastAsia="Times New Roman" w:hAnsi="Times New Roman" w:cs="Times New Roman"/>
          <w:sz w:val="28"/>
          <w:szCs w:val="28"/>
          <w:lang w:eastAsia="ru-RU"/>
        </w:rPr>
        <w:lastRenderedPageBreak/>
        <w:t xml:space="preserve">актами </w:t>
      </w:r>
      <w:r w:rsidR="004A47CA" w:rsidRPr="004A47CA">
        <w:rPr>
          <w:rFonts w:ascii="Times New Roman" w:eastAsia="Times New Roman" w:hAnsi="Times New Roman" w:cs="Times New Roman"/>
          <w:sz w:val="28"/>
          <w:szCs w:val="28"/>
          <w:lang w:eastAsia="ru-RU"/>
        </w:rPr>
        <w:t xml:space="preserve"> </w:t>
      </w:r>
      <w:proofErr w:type="spellStart"/>
      <w:r w:rsidR="004A47CA">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Times New Roman" w:hAnsi="Times New Roman" w:cs="Times New Roman"/>
          <w:sz w:val="28"/>
          <w:szCs w:val="28"/>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72231" w:rsidRPr="00D72231" w:rsidRDefault="00D72231" w:rsidP="00E00075">
      <w:pPr>
        <w:tabs>
          <w:tab w:val="left" w:pos="1260"/>
          <w:tab w:val="left" w:pos="1560"/>
        </w:tabs>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0"/>
        </w:numPr>
        <w:tabs>
          <w:tab w:val="num" w:pos="0"/>
          <w:tab w:val="left" w:pos="126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подача заявления лицом, не уполномоченным совершать такого рода действия.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0"/>
        </w:numPr>
        <w:tabs>
          <w:tab w:val="num" w:pos="0"/>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1) организатором не соблюден порядок подачи заявления о проведении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3) наличие неоднократных нарушений требований, предусмотренных </w:t>
      </w:r>
      <w:hyperlink r:id="rId8" w:history="1">
        <w:r w:rsidRPr="00D72231">
          <w:rPr>
            <w:rFonts w:ascii="Times New Roman" w:eastAsia="Times New Roman" w:hAnsi="Times New Roman" w:cs="Times New Roman"/>
            <w:sz w:val="28"/>
            <w:szCs w:val="28"/>
            <w:lang w:eastAsia="ru-RU"/>
          </w:rPr>
          <w:t>пунктом 21 раздела II</w:t>
        </w:r>
      </w:hyperlink>
      <w:r w:rsidRPr="00D72231">
        <w:rPr>
          <w:rFonts w:ascii="Times New Roman" w:eastAsia="Times New Roman" w:hAnsi="Times New Roman" w:cs="Times New Roman"/>
          <w:sz w:val="28"/>
          <w:szCs w:val="28"/>
          <w:lang w:eastAsia="ru-RU"/>
        </w:rP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 проведение ярмарки совпадает по времени и месту проведения с другой ярмаркой, выставочно</w:t>
      </w:r>
      <w:r w:rsidR="004A47CA" w:rsidRPr="004A47CA">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w:t>
      </w:r>
      <w:r w:rsidR="004A47CA" w:rsidRPr="004A47CA">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 xml:space="preserve">ярмарочным или публичным мероприятием, </w:t>
      </w:r>
      <w:proofErr w:type="gramStart"/>
      <w:r w:rsidRPr="00D72231">
        <w:rPr>
          <w:rFonts w:ascii="Times New Roman" w:eastAsia="Times New Roman" w:hAnsi="Times New Roman" w:cs="Times New Roman"/>
          <w:sz w:val="28"/>
          <w:szCs w:val="28"/>
          <w:lang w:eastAsia="ru-RU"/>
        </w:rPr>
        <w:t>заявление</w:t>
      </w:r>
      <w:proofErr w:type="gramEnd"/>
      <w:r w:rsidRPr="00D72231">
        <w:rPr>
          <w:rFonts w:ascii="Times New Roman" w:eastAsia="Times New Roman" w:hAnsi="Times New Roman" w:cs="Times New Roman"/>
          <w:sz w:val="28"/>
          <w:szCs w:val="28"/>
          <w:lang w:eastAsia="ru-RU"/>
        </w:rPr>
        <w:t xml:space="preserve"> о проведении которого подано ранее.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0"/>
        </w:numPr>
        <w:tabs>
          <w:tab w:val="num" w:pos="1155"/>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D72231" w:rsidRPr="00D72231" w:rsidRDefault="00D72231" w:rsidP="00E00075">
      <w:pPr>
        <w:tabs>
          <w:tab w:val="num" w:pos="792"/>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lastRenderedPageBreak/>
        <w:t>Муниципальная услуга предоставляется на безвозмездной основе.</w:t>
      </w:r>
    </w:p>
    <w:p w:rsidR="00D72231" w:rsidRPr="00D72231" w:rsidRDefault="00D72231" w:rsidP="00E00075">
      <w:pPr>
        <w:tabs>
          <w:tab w:val="num" w:pos="792"/>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w:t>
      </w:r>
    </w:p>
    <w:p w:rsidR="00D72231" w:rsidRPr="00D72231" w:rsidRDefault="00D72231" w:rsidP="00E00075">
      <w:pPr>
        <w:numPr>
          <w:ilvl w:val="1"/>
          <w:numId w:val="10"/>
        </w:numPr>
        <w:tabs>
          <w:tab w:val="num" w:pos="1155"/>
          <w:tab w:val="left" w:pos="144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0"/>
        </w:numPr>
        <w:tabs>
          <w:tab w:val="num" w:pos="1155"/>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D72231" w:rsidRPr="00D72231" w:rsidRDefault="00D72231" w:rsidP="00E00075">
      <w:pPr>
        <w:tabs>
          <w:tab w:val="num" w:pos="1155"/>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72231" w:rsidRPr="00D72231" w:rsidRDefault="00D72231" w:rsidP="00E00075">
      <w:pPr>
        <w:tabs>
          <w:tab w:val="num" w:pos="1155"/>
          <w:tab w:val="left" w:pos="1560"/>
        </w:tabs>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0"/>
        </w:numPr>
        <w:tabs>
          <w:tab w:val="num" w:pos="1155"/>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72231" w:rsidRPr="00D72231" w:rsidRDefault="00D72231" w:rsidP="00E00075">
      <w:pPr>
        <w:numPr>
          <w:ilvl w:val="2"/>
          <w:numId w:val="10"/>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D72231" w:rsidRPr="00D72231" w:rsidRDefault="00D72231" w:rsidP="00E00075">
      <w:pPr>
        <w:numPr>
          <w:ilvl w:val="2"/>
          <w:numId w:val="26"/>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D72231" w:rsidRPr="00D72231" w:rsidRDefault="00D72231" w:rsidP="00E00075">
      <w:pPr>
        <w:numPr>
          <w:ilvl w:val="2"/>
          <w:numId w:val="26"/>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72231" w:rsidRPr="00D72231" w:rsidRDefault="00D72231" w:rsidP="00E00075">
      <w:pPr>
        <w:numPr>
          <w:ilvl w:val="2"/>
          <w:numId w:val="26"/>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стульями и столами для оформления документов.</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образцы оформления документов.</w:t>
      </w:r>
    </w:p>
    <w:p w:rsidR="00D72231" w:rsidRPr="00D72231" w:rsidRDefault="00D72231" w:rsidP="00E00075">
      <w:pPr>
        <w:numPr>
          <w:ilvl w:val="2"/>
          <w:numId w:val="26"/>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2.12.6. Требования к обеспечению условий доступности муниципальных услуг для инвалидов.</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72231">
        <w:rPr>
          <w:rFonts w:ascii="Times New Roman" w:eastAsia="Times New Roman" w:hAnsi="Times New Roman" w:cs="Times New Roman"/>
          <w:sz w:val="28"/>
          <w:szCs w:val="28"/>
          <w:lang w:eastAsia="ru-RU"/>
        </w:rPr>
        <w:t>орган</w:t>
      </w:r>
      <w:proofErr w:type="gramEnd"/>
      <w:r w:rsidRPr="00D72231">
        <w:rPr>
          <w:rFonts w:ascii="Times New Roman" w:eastAsia="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1"/>
          <w:numId w:val="10"/>
        </w:numPr>
        <w:tabs>
          <w:tab w:val="num" w:pos="1155"/>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Показатели доступности и качества муниципальной услуги.</w:t>
      </w:r>
    </w:p>
    <w:p w:rsidR="00D72231" w:rsidRPr="00D72231" w:rsidRDefault="00D72231" w:rsidP="00E00075">
      <w:pPr>
        <w:widowControl w:val="0"/>
        <w:numPr>
          <w:ilvl w:val="2"/>
          <w:numId w:val="10"/>
        </w:numPr>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Показателями доступности муниципальной услуги являются: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соблюдение графика работы администрации;</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D72231">
        <w:rPr>
          <w:rFonts w:ascii="Times New Roman" w:eastAsia="Times New Roman" w:hAnsi="Times New Roman" w:cs="Times New Roman"/>
          <w:sz w:val="28"/>
          <w:szCs w:val="28"/>
          <w:lang w:eastAsia="ar-SA"/>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возможность получения муниципальной услуги в МФЦ;</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2231" w:rsidRPr="00D72231" w:rsidRDefault="00D72231" w:rsidP="00E00075">
      <w:pPr>
        <w:widowControl w:val="0"/>
        <w:numPr>
          <w:ilvl w:val="2"/>
          <w:numId w:val="30"/>
        </w:numPr>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Показателями качества муниципальной услуги являются: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соблюдение сроков предоставления муниципальной услуги;</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ar-SA"/>
        </w:rPr>
      </w:pPr>
    </w:p>
    <w:p w:rsidR="00D72231" w:rsidRPr="00D72231" w:rsidRDefault="00D72231" w:rsidP="00E00075">
      <w:pPr>
        <w:numPr>
          <w:ilvl w:val="1"/>
          <w:numId w:val="30"/>
        </w:numPr>
        <w:tabs>
          <w:tab w:val="num" w:pos="1155"/>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72231" w:rsidRPr="00D72231" w:rsidRDefault="00D72231" w:rsidP="00E00075">
      <w:pPr>
        <w:numPr>
          <w:ilvl w:val="2"/>
          <w:numId w:val="31"/>
        </w:numPr>
        <w:tabs>
          <w:tab w:val="left" w:pos="1560"/>
          <w:tab w:val="num" w:pos="159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D72231" w:rsidRPr="00D72231" w:rsidRDefault="00D72231" w:rsidP="00E00075">
      <w:pPr>
        <w:numPr>
          <w:ilvl w:val="2"/>
          <w:numId w:val="31"/>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p>
    <w:p w:rsidR="00D72231" w:rsidRPr="00D72231" w:rsidRDefault="00D72231" w:rsidP="00E00075">
      <w:pPr>
        <w:numPr>
          <w:ilvl w:val="2"/>
          <w:numId w:val="31"/>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616ACD">
        <w:rPr>
          <w:rFonts w:ascii="Times New Roman" w:eastAsia="Times New Roman" w:hAnsi="Times New Roman" w:cs="Times New Roman"/>
          <w:sz w:val="28"/>
          <w:szCs w:val="28"/>
          <w:lang w:eastAsia="ru-RU"/>
        </w:rPr>
        <w:t xml:space="preserve"> Интернет (</w:t>
      </w:r>
      <w:r w:rsidR="00616ACD">
        <w:rPr>
          <w:rFonts w:ascii="Times New Roman" w:eastAsia="Times New Roman" w:hAnsi="Times New Roman" w:cs="Times New Roman"/>
          <w:sz w:val="28"/>
          <w:szCs w:val="28"/>
          <w:lang w:val="en-US" w:eastAsia="ru-RU"/>
        </w:rPr>
        <w:t>www</w:t>
      </w:r>
      <w:r w:rsidR="00616ACD" w:rsidRPr="00616ACD">
        <w:rPr>
          <w:rFonts w:ascii="Times New Roman" w:eastAsia="Times New Roman" w:hAnsi="Times New Roman" w:cs="Times New Roman"/>
          <w:sz w:val="28"/>
          <w:szCs w:val="28"/>
          <w:lang w:eastAsia="ru-RU"/>
        </w:rPr>
        <w:t>.</w:t>
      </w:r>
      <w:proofErr w:type="spellStart"/>
      <w:r w:rsidR="00616ACD">
        <w:rPr>
          <w:rFonts w:ascii="Times New Roman" w:eastAsia="Times New Roman" w:hAnsi="Times New Roman" w:cs="Times New Roman"/>
          <w:sz w:val="28"/>
          <w:szCs w:val="28"/>
          <w:lang w:val="en-US" w:eastAsia="ru-RU"/>
        </w:rPr>
        <w:t>bigalabuh</w:t>
      </w:r>
      <w:proofErr w:type="spellEnd"/>
      <w:r w:rsidR="00616ACD" w:rsidRPr="00616ACD">
        <w:rPr>
          <w:rFonts w:ascii="Times New Roman" w:eastAsia="Times New Roman" w:hAnsi="Times New Roman" w:cs="Times New Roman"/>
          <w:sz w:val="28"/>
          <w:szCs w:val="28"/>
          <w:lang w:eastAsia="ru-RU"/>
        </w:rPr>
        <w:t>.</w:t>
      </w:r>
      <w:proofErr w:type="spellStart"/>
      <w:r w:rsidR="00616ACD">
        <w:rPr>
          <w:rFonts w:ascii="Times New Roman" w:eastAsia="Times New Roman" w:hAnsi="Times New Roman" w:cs="Times New Roman"/>
          <w:sz w:val="28"/>
          <w:szCs w:val="28"/>
          <w:lang w:val="en-US" w:eastAsia="ru-RU"/>
        </w:rPr>
        <w:t>ru</w:t>
      </w:r>
      <w:proofErr w:type="spellEnd"/>
      <w:r w:rsidRPr="00D72231">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72231">
        <w:rPr>
          <w:rFonts w:ascii="Times New Roman" w:eastAsia="Times New Roman" w:hAnsi="Times New Roman" w:cs="Times New Roman"/>
          <w:sz w:val="28"/>
          <w:szCs w:val="28"/>
          <w:lang w:val="en-US" w:eastAsia="ru-RU"/>
        </w:rPr>
        <w:t>www</w:t>
      </w:r>
      <w:r w:rsidRPr="00D72231">
        <w:rPr>
          <w:rFonts w:ascii="Times New Roman" w:eastAsia="Times New Roman" w:hAnsi="Times New Roman" w:cs="Times New Roman"/>
          <w:sz w:val="28"/>
          <w:szCs w:val="28"/>
          <w:lang w:eastAsia="ru-RU"/>
        </w:rPr>
        <w:t>.pgu.govvr.ru).</w:t>
      </w:r>
    </w:p>
    <w:p w:rsidR="00D72231" w:rsidRPr="00D72231" w:rsidRDefault="00D72231" w:rsidP="00E00075">
      <w:pPr>
        <w:numPr>
          <w:ilvl w:val="2"/>
          <w:numId w:val="31"/>
        </w:num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72231" w:rsidRPr="00D72231" w:rsidRDefault="00D72231" w:rsidP="00E00075">
      <w:pPr>
        <w:widowControl w:val="0"/>
        <w:autoSpaceDE w:val="0"/>
        <w:autoSpaceDN w:val="0"/>
        <w:adjustRightInd w:val="0"/>
        <w:spacing w:after="0" w:line="240" w:lineRule="auto"/>
        <w:ind w:left="-284" w:firstLine="426"/>
        <w:jc w:val="center"/>
        <w:outlineLvl w:val="0"/>
        <w:rPr>
          <w:rFonts w:ascii="Times New Roman" w:eastAsia="Calibri" w:hAnsi="Times New Roman" w:cs="Times New Roman"/>
        </w:rPr>
      </w:pPr>
    </w:p>
    <w:p w:rsidR="00D72231" w:rsidRPr="00D72231" w:rsidRDefault="00D72231" w:rsidP="00E00075">
      <w:pPr>
        <w:widowControl w:val="0"/>
        <w:autoSpaceDE w:val="0"/>
        <w:autoSpaceDN w:val="0"/>
        <w:adjustRightInd w:val="0"/>
        <w:spacing w:after="0" w:line="240" w:lineRule="auto"/>
        <w:ind w:left="-284" w:firstLine="426"/>
        <w:jc w:val="center"/>
        <w:outlineLvl w:val="0"/>
        <w:rPr>
          <w:rFonts w:ascii="Times New Roman" w:eastAsia="Calibri" w:hAnsi="Times New Roman" w:cs="Times New Roman"/>
        </w:rPr>
      </w:pPr>
    </w:p>
    <w:p w:rsidR="00D72231" w:rsidRPr="00D72231" w:rsidRDefault="00D72231" w:rsidP="00E00075">
      <w:pPr>
        <w:numPr>
          <w:ilvl w:val="0"/>
          <w:numId w:val="5"/>
        </w:numPr>
        <w:tabs>
          <w:tab w:val="num" w:pos="0"/>
        </w:tabs>
        <w:spacing w:after="0" w:line="240" w:lineRule="auto"/>
        <w:ind w:left="-284" w:firstLine="426"/>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p>
    <w:p w:rsidR="00D72231" w:rsidRPr="00D72231" w:rsidRDefault="00D72231" w:rsidP="00E00075">
      <w:pPr>
        <w:widowControl w:val="0"/>
        <w:autoSpaceDE w:val="0"/>
        <w:autoSpaceDN w:val="0"/>
        <w:adjustRightInd w:val="0"/>
        <w:spacing w:after="0" w:line="240" w:lineRule="auto"/>
        <w:ind w:left="-284" w:firstLine="426"/>
        <w:jc w:val="center"/>
        <w:outlineLvl w:val="0"/>
        <w:rPr>
          <w:rFonts w:ascii="Times New Roman" w:eastAsia="Calibri" w:hAnsi="Times New Roman" w:cs="Times New Roman"/>
        </w:rPr>
      </w:pPr>
    </w:p>
    <w:p w:rsidR="00D72231" w:rsidRPr="00D72231" w:rsidRDefault="00D72231" w:rsidP="00E00075">
      <w:pPr>
        <w:tabs>
          <w:tab w:val="num" w:pos="1430"/>
          <w:tab w:val="left" w:pos="1560"/>
        </w:tabs>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lastRenderedPageBreak/>
        <w:t>- принятие решения о предоставлении муниципальной услуги либо об отказе в ее предоставлении;</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3.2.3. При личном обращении заявителя в администрацию или в МФЦ специалист, ответственный за прием документов:</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проверяет полномочия заявителя; представителя юридического лица действовать от имени юридического лица;</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 xml:space="preserve">При наличии оснований, указанных в п. 2.7 настоящего Административного </w:t>
      </w:r>
      <w:r w:rsidRPr="00D72231">
        <w:rPr>
          <w:rFonts w:ascii="Times New Roman" w:eastAsia="Times New Roman" w:hAnsi="Times New Roman" w:cs="Times New Roman"/>
          <w:sz w:val="28"/>
          <w:szCs w:val="28"/>
          <w:lang w:eastAsia="ar-SA"/>
        </w:rPr>
        <w:lastRenderedPageBreak/>
        <w:t>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D72231" w:rsidRPr="00D72231" w:rsidRDefault="00D72231" w:rsidP="00E00075">
      <w:pPr>
        <w:widowControl w:val="0"/>
        <w:suppressAutoHyphens/>
        <w:autoSpaceDE w:val="0"/>
        <w:spacing w:after="0" w:line="240" w:lineRule="auto"/>
        <w:ind w:left="-284" w:firstLine="426"/>
        <w:jc w:val="both"/>
        <w:rPr>
          <w:rFonts w:ascii="Times New Roman" w:eastAsia="Calibri" w:hAnsi="Times New Roman" w:cs="Times New Roman"/>
          <w:sz w:val="28"/>
          <w:szCs w:val="28"/>
        </w:rPr>
      </w:pPr>
      <w:r w:rsidRPr="00D72231">
        <w:rPr>
          <w:rFonts w:ascii="Times New Roman" w:eastAsia="Times New Roman" w:hAnsi="Times New Roman" w:cs="Times New Roman"/>
          <w:sz w:val="26"/>
          <w:szCs w:val="26"/>
          <w:lang w:eastAsia="ar-SA"/>
        </w:rPr>
        <w:t xml:space="preserve">3.2.5. </w:t>
      </w:r>
      <w:r w:rsidRPr="00D72231">
        <w:rPr>
          <w:rFonts w:ascii="Times New Roman" w:eastAsia="Times New Roman" w:hAnsi="Times New Roman" w:cs="Times New Roman"/>
          <w:sz w:val="28"/>
          <w:szCs w:val="28"/>
          <w:lang w:eastAsia="ar-SA"/>
        </w:rPr>
        <w:t xml:space="preserve">При поступлении заявления в форме электронного документа и комплекта электронных документов </w:t>
      </w:r>
      <w:r w:rsidRPr="00D72231">
        <w:rPr>
          <w:rFonts w:ascii="Times New Roman" w:eastAsia="Calibri" w:hAnsi="Times New Roman" w:cs="Times New Roman"/>
          <w:sz w:val="28"/>
          <w:szCs w:val="28"/>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Calibri" w:hAnsi="Times New Roman" w:cs="Times New Roman"/>
          <w:sz w:val="28"/>
          <w:szCs w:val="28"/>
        </w:rPr>
        <w:t>Уведомление о получении заявления</w:t>
      </w:r>
      <w:r w:rsidRPr="00D72231">
        <w:rPr>
          <w:rFonts w:ascii="Times New Roman" w:eastAsia="Times New Roman" w:hAnsi="Times New Roman" w:cs="Times New Roman"/>
          <w:sz w:val="28"/>
          <w:szCs w:val="28"/>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Calibri" w:hAnsi="Times New Roman" w:cs="Times New Roman"/>
          <w:sz w:val="28"/>
          <w:szCs w:val="28"/>
        </w:rPr>
        <w:t>Уведомление о получении заявления</w:t>
      </w:r>
      <w:r w:rsidRPr="00D72231">
        <w:rPr>
          <w:rFonts w:ascii="Times New Roman" w:eastAsia="Times New Roman" w:hAnsi="Times New Roman" w:cs="Times New Roman"/>
          <w:sz w:val="28"/>
          <w:szCs w:val="28"/>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vertAlign w:val="superscript"/>
          <w:lang w:eastAsia="ar-SA"/>
        </w:rPr>
      </w:pPr>
      <w:r w:rsidRPr="00D72231">
        <w:rPr>
          <w:rFonts w:ascii="Times New Roman" w:eastAsia="Times New Roman" w:hAnsi="Times New Roman" w:cs="Times New Roman"/>
          <w:sz w:val="28"/>
          <w:szCs w:val="28"/>
          <w:lang w:eastAsia="ar-SA"/>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t>3.2.7. Максимальный срок исполнения административной процедуры - 1 рабочий день.</w:t>
      </w: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D72231" w:rsidRPr="00D72231" w:rsidRDefault="00D72231" w:rsidP="00E00075">
      <w:pPr>
        <w:widowControl w:val="0"/>
        <w:suppressAutoHyphens/>
        <w:autoSpaceDE w:val="0"/>
        <w:spacing w:after="0" w:line="240" w:lineRule="auto"/>
        <w:ind w:left="-284" w:firstLine="426"/>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ar-SA"/>
        </w:rPr>
        <w:lastRenderedPageBreak/>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1) в Управление Федеральной налоговой службы по Воронежской области для получения:  </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 в управление Федеральной службы государственной регистрации, кадастра и картографии по Воронежской области для получения: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3.3.4. Максимальный срок исполнения административной процедуры:</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включения ярмарки в План проведения ярмарок не должен превышать 6 рабочих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12 календарных дней.</w:t>
      </w:r>
    </w:p>
    <w:p w:rsidR="00D72231" w:rsidRPr="00D72231" w:rsidRDefault="00D72231" w:rsidP="00E00075">
      <w:pPr>
        <w:widowControl w:val="0"/>
        <w:autoSpaceDE w:val="0"/>
        <w:autoSpaceDN w:val="0"/>
        <w:adjustRightInd w:val="0"/>
        <w:spacing w:after="0" w:line="240" w:lineRule="auto"/>
        <w:ind w:left="-284" w:firstLine="426"/>
        <w:outlineLvl w:val="0"/>
        <w:rPr>
          <w:rFonts w:ascii="Times New Roman" w:eastAsia="Calibri" w:hAnsi="Times New Roman" w:cs="Times New Roman"/>
          <w:sz w:val="28"/>
          <w:szCs w:val="28"/>
        </w:rPr>
      </w:pPr>
    </w:p>
    <w:p w:rsidR="00D72231" w:rsidRPr="00D72231" w:rsidRDefault="00D72231" w:rsidP="00E00075">
      <w:pPr>
        <w:widowControl w:val="0"/>
        <w:autoSpaceDE w:val="0"/>
        <w:autoSpaceDN w:val="0"/>
        <w:adjustRightInd w:val="0"/>
        <w:spacing w:after="0" w:line="240" w:lineRule="auto"/>
        <w:ind w:left="-284" w:firstLine="426"/>
        <w:outlineLvl w:val="0"/>
        <w:rPr>
          <w:rFonts w:ascii="Times New Roman" w:eastAsia="Calibri" w:hAnsi="Times New Roman" w:cs="Times New Roman"/>
          <w:sz w:val="28"/>
          <w:szCs w:val="28"/>
        </w:rPr>
      </w:pPr>
      <w:r w:rsidRPr="00D72231">
        <w:rPr>
          <w:rFonts w:ascii="Times New Roman" w:eastAsia="Calibri" w:hAnsi="Times New Roman" w:cs="Times New Roman"/>
          <w:sz w:val="28"/>
          <w:szCs w:val="28"/>
        </w:rPr>
        <w:t>3.4. Принятие решения о предоставлении муниципальной услуги либо об отказе в ее предоставлении</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3.4.1. В случае отсутствия оснований, указанных в пункте 2.8 настоящего </w:t>
      </w:r>
      <w:r w:rsidRPr="00D72231">
        <w:rPr>
          <w:rFonts w:ascii="Times New Roman" w:eastAsia="Calibri" w:hAnsi="Times New Roman" w:cs="Times New Roman"/>
          <w:sz w:val="28"/>
          <w:szCs w:val="28"/>
        </w:rPr>
        <w:lastRenderedPageBreak/>
        <w:t>Административного регламента, специалист:</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готовит проект постановления администрации о в</w:t>
      </w:r>
      <w:r w:rsidRPr="00D72231">
        <w:rPr>
          <w:rFonts w:ascii="Times New Roman" w:eastAsia="Times New Roman" w:hAnsi="Times New Roman" w:cs="Times New Roman"/>
          <w:sz w:val="28"/>
          <w:szCs w:val="28"/>
          <w:lang w:eastAsia="ru-RU"/>
        </w:rPr>
        <w:t>ключении ярмарки в План проведения ярмарок</w:t>
      </w:r>
      <w:r w:rsidRPr="00D72231">
        <w:rPr>
          <w:rFonts w:ascii="Times New Roman" w:eastAsia="Calibri" w:hAnsi="Times New Roman" w:cs="Times New Roman"/>
          <w:sz w:val="28"/>
          <w:szCs w:val="28"/>
        </w:rPr>
        <w:t xml:space="preserve"> (далее - постановление);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Calibri" w:hAnsi="Times New Roman" w:cs="Times New Roman"/>
          <w:sz w:val="28"/>
          <w:szCs w:val="28"/>
        </w:rPr>
        <w:t xml:space="preserve">- передает подготовленный проект постановления и прилагаемый к нему комплект документов для подписания </w:t>
      </w:r>
      <w:r w:rsidRPr="00D72231">
        <w:rPr>
          <w:rFonts w:ascii="Times New Roman" w:eastAsia="Times New Roman" w:hAnsi="Times New Roman" w:cs="Times New Roman"/>
          <w:sz w:val="28"/>
          <w:szCs w:val="28"/>
          <w:lang w:eastAsia="ru-RU"/>
        </w:rPr>
        <w:t>главе сельского поселения</w:t>
      </w:r>
      <w:r w:rsidRPr="00D72231">
        <w:rPr>
          <w:rFonts w:ascii="Times New Roman" w:eastAsia="Calibri" w:hAnsi="Times New Roman" w:cs="Times New Roman"/>
          <w:sz w:val="28"/>
          <w:szCs w:val="28"/>
        </w:rPr>
        <w:t>;</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не </w:t>
      </w:r>
      <w:proofErr w:type="gramStart"/>
      <w:r w:rsidRPr="00D72231">
        <w:rPr>
          <w:rFonts w:ascii="Times New Roman" w:eastAsia="Calibri" w:hAnsi="Times New Roman" w:cs="Times New Roman"/>
          <w:sz w:val="28"/>
          <w:szCs w:val="28"/>
        </w:rPr>
        <w:t>позднее дня, следующего за днем принятия постановления готовит</w:t>
      </w:r>
      <w:proofErr w:type="gramEnd"/>
      <w:r w:rsidRPr="00D72231">
        <w:rPr>
          <w:rFonts w:ascii="Times New Roman" w:eastAsia="Calibri" w:hAnsi="Times New Roman" w:cs="Times New Roman"/>
          <w:sz w:val="28"/>
          <w:szCs w:val="28"/>
        </w:rPr>
        <w:t xml:space="preserve"> уведомление по форме, приведенной в приложении № 2 к настоящему Административному регламенту.</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3.4.2. В случае наличия оснований, указанных в пункте 2.8 настоящего Административного регламента, специалист:</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готовит проект постановления администрации об отказе в</w:t>
      </w:r>
      <w:r w:rsidRPr="00D72231">
        <w:rPr>
          <w:rFonts w:ascii="Times New Roman" w:eastAsia="Times New Roman" w:hAnsi="Times New Roman" w:cs="Times New Roman"/>
          <w:sz w:val="28"/>
          <w:szCs w:val="28"/>
          <w:lang w:eastAsia="ru-RU"/>
        </w:rPr>
        <w:t>ключения ярмарки в План проведения ярмарок</w:t>
      </w:r>
      <w:r w:rsidRPr="00D72231">
        <w:rPr>
          <w:rFonts w:ascii="Times New Roman" w:eastAsia="Calibri" w:hAnsi="Times New Roman" w:cs="Times New Roman"/>
          <w:sz w:val="28"/>
          <w:szCs w:val="28"/>
        </w:rPr>
        <w:t xml:space="preserve"> (далее - постановление об отказе);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Calibri" w:hAnsi="Times New Roman" w:cs="Times New Roman"/>
          <w:sz w:val="28"/>
          <w:szCs w:val="28"/>
        </w:rPr>
        <w:t xml:space="preserve">- передает подготовленный проект постановления об отказе и прилагаемый к нему комплект документов для подписания </w:t>
      </w:r>
      <w:r w:rsidRPr="00D72231">
        <w:rPr>
          <w:rFonts w:ascii="Times New Roman" w:eastAsia="Times New Roman" w:hAnsi="Times New Roman" w:cs="Times New Roman"/>
          <w:sz w:val="28"/>
          <w:szCs w:val="28"/>
          <w:lang w:eastAsia="ru-RU"/>
        </w:rPr>
        <w:t>главе сельского поселения</w:t>
      </w:r>
      <w:r w:rsidRPr="00D72231">
        <w:rPr>
          <w:rFonts w:ascii="Times New Roman" w:eastAsia="Calibri" w:hAnsi="Times New Roman" w:cs="Times New Roman"/>
          <w:sz w:val="28"/>
          <w:szCs w:val="28"/>
        </w:rPr>
        <w:t>;</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не позднее дня, следующего за днем принятия постановления об отказе готовит </w:t>
      </w:r>
      <w:proofErr w:type="gramStart"/>
      <w:r w:rsidRPr="00D72231">
        <w:rPr>
          <w:rFonts w:ascii="Times New Roman" w:eastAsia="Calibri" w:hAnsi="Times New Roman" w:cs="Times New Roman"/>
          <w:sz w:val="28"/>
          <w:szCs w:val="28"/>
        </w:rPr>
        <w:t>уведомление</w:t>
      </w:r>
      <w:proofErr w:type="gramEnd"/>
      <w:r w:rsidRPr="00D72231">
        <w:rPr>
          <w:rFonts w:ascii="Times New Roman" w:eastAsia="Calibri" w:hAnsi="Times New Roman" w:cs="Times New Roman"/>
          <w:sz w:val="28"/>
          <w:szCs w:val="28"/>
        </w:rPr>
        <w:t xml:space="preserve"> об отказе в</w:t>
      </w:r>
      <w:r w:rsidRPr="00D72231">
        <w:rPr>
          <w:rFonts w:ascii="Times New Roman" w:eastAsia="Times New Roman" w:hAnsi="Times New Roman" w:cs="Times New Roman"/>
          <w:sz w:val="28"/>
          <w:szCs w:val="28"/>
          <w:lang w:eastAsia="ru-RU"/>
        </w:rPr>
        <w:t>ключения ярмарки в План проведения ярмарок</w:t>
      </w:r>
      <w:r w:rsidRPr="00D72231">
        <w:rPr>
          <w:rFonts w:ascii="Times New Roman" w:eastAsia="Calibri" w:hAnsi="Times New Roman" w:cs="Times New Roman"/>
          <w:sz w:val="28"/>
          <w:szCs w:val="28"/>
        </w:rPr>
        <w:t xml:space="preserve"> по форме, приведенной в приложении № 2 к настоящему Административному регламенту.</w:t>
      </w:r>
    </w:p>
    <w:p w:rsidR="00D72231" w:rsidRPr="00D72231" w:rsidRDefault="00D72231" w:rsidP="00E00075">
      <w:pPr>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В случае отказа в</w:t>
      </w:r>
      <w:r w:rsidRPr="00D72231">
        <w:rPr>
          <w:rFonts w:ascii="Times New Roman" w:eastAsia="Times New Roman" w:hAnsi="Times New Roman" w:cs="Times New Roman"/>
          <w:sz w:val="28"/>
          <w:szCs w:val="28"/>
          <w:lang w:eastAsia="ru-RU"/>
        </w:rPr>
        <w:t>ключения ярмарки в План проведения ярмарок</w:t>
      </w:r>
      <w:r w:rsidRPr="00D72231">
        <w:rPr>
          <w:rFonts w:ascii="Times New Roman" w:eastAsia="Calibri" w:hAnsi="Times New Roman" w:cs="Times New Roman"/>
          <w:sz w:val="28"/>
          <w:szCs w:val="28"/>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3.4.3. Уведомление и постановление регистрируются в журнале регистрации в</w:t>
      </w:r>
      <w:r w:rsidRPr="00D72231">
        <w:rPr>
          <w:rFonts w:ascii="Times New Roman" w:eastAsia="Times New Roman" w:hAnsi="Times New Roman" w:cs="Times New Roman"/>
          <w:sz w:val="28"/>
          <w:szCs w:val="28"/>
          <w:lang w:eastAsia="ru-RU"/>
        </w:rPr>
        <w:t>ключения ярмарки в План проведения ярмарок</w:t>
      </w:r>
      <w:r w:rsidRPr="00D72231">
        <w:rPr>
          <w:rFonts w:ascii="Times New Roman" w:eastAsia="Calibri" w:hAnsi="Times New Roman" w:cs="Times New Roman"/>
          <w:sz w:val="28"/>
          <w:szCs w:val="28"/>
        </w:rPr>
        <w:t xml:space="preserve"> администрации.</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3.4.4. При поступлении в администрацию заявления о в</w:t>
      </w:r>
      <w:r w:rsidRPr="00D72231">
        <w:rPr>
          <w:rFonts w:ascii="Times New Roman" w:eastAsia="Times New Roman" w:hAnsi="Times New Roman" w:cs="Times New Roman"/>
          <w:sz w:val="28"/>
          <w:szCs w:val="28"/>
          <w:lang w:eastAsia="ru-RU"/>
        </w:rPr>
        <w:t>ключении ярмарки в План проведения ярмарок</w:t>
      </w:r>
      <w:r w:rsidRPr="00D72231">
        <w:rPr>
          <w:rFonts w:ascii="Times New Roman" w:eastAsia="Calibri" w:hAnsi="Times New Roman" w:cs="Times New Roman"/>
          <w:sz w:val="28"/>
          <w:szCs w:val="28"/>
        </w:rPr>
        <w:t xml:space="preserve"> через МФЦ зарегистрированные уведомления о в</w:t>
      </w:r>
      <w:r w:rsidRPr="00D72231">
        <w:rPr>
          <w:rFonts w:ascii="Times New Roman" w:eastAsia="Times New Roman" w:hAnsi="Times New Roman" w:cs="Times New Roman"/>
          <w:sz w:val="28"/>
          <w:szCs w:val="28"/>
          <w:lang w:eastAsia="ru-RU"/>
        </w:rPr>
        <w:t>ключении ярмарки в План проведения ярмарок</w:t>
      </w:r>
      <w:r w:rsidRPr="00D72231">
        <w:rPr>
          <w:rFonts w:ascii="Times New Roman" w:eastAsia="Calibri" w:hAnsi="Times New Roman" w:cs="Times New Roman"/>
          <w:sz w:val="28"/>
          <w:szCs w:val="28"/>
        </w:rPr>
        <w:t xml:space="preserve"> либо об отказе в</w:t>
      </w:r>
      <w:r w:rsidRPr="00D72231">
        <w:rPr>
          <w:rFonts w:ascii="Times New Roman" w:eastAsia="Times New Roman" w:hAnsi="Times New Roman" w:cs="Times New Roman"/>
          <w:sz w:val="28"/>
          <w:szCs w:val="28"/>
          <w:lang w:eastAsia="ru-RU"/>
        </w:rPr>
        <w:t>ключения ярмарки в План проведения ярмарок</w:t>
      </w:r>
      <w:r w:rsidRPr="00D72231">
        <w:rPr>
          <w:rFonts w:ascii="Times New Roman" w:eastAsia="Calibri" w:hAnsi="Times New Roman" w:cs="Times New Roman"/>
          <w:sz w:val="28"/>
          <w:szCs w:val="28"/>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3.4.5. Результатом административной процедуры является:</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Calibri" w:hAnsi="Times New Roman" w:cs="Times New Roman"/>
          <w:sz w:val="28"/>
          <w:szCs w:val="28"/>
        </w:rPr>
        <w:t>Принятие решения</w:t>
      </w:r>
      <w:r w:rsidRPr="00D72231">
        <w:rPr>
          <w:rFonts w:ascii="Times New Roman" w:eastAsia="Times New Roman" w:hAnsi="Times New Roman" w:cs="Times New Roman"/>
          <w:sz w:val="28"/>
          <w:szCs w:val="28"/>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3.4.6. Максимальный срок исполнения административной процедуры:</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включения ярмарки в План проведения ярмарок не должен превышать 2 рабочих дней;</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 случае внесения изменений в План проведения ярмарок не должен превышать 16 календарных дней.</w:t>
      </w:r>
    </w:p>
    <w:p w:rsidR="00D72231" w:rsidRPr="00D72231" w:rsidRDefault="00D72231" w:rsidP="00E00075">
      <w:pPr>
        <w:widowControl w:val="0"/>
        <w:autoSpaceDE w:val="0"/>
        <w:autoSpaceDN w:val="0"/>
        <w:adjustRightInd w:val="0"/>
        <w:spacing w:after="0" w:line="240" w:lineRule="auto"/>
        <w:ind w:left="-284" w:firstLine="426"/>
        <w:jc w:val="both"/>
        <w:outlineLvl w:val="0"/>
        <w:rPr>
          <w:rFonts w:ascii="Times New Roman" w:eastAsia="Calibri" w:hAnsi="Times New Roman" w:cs="Times New Roman"/>
          <w:sz w:val="28"/>
          <w:szCs w:val="28"/>
        </w:rPr>
      </w:pPr>
      <w:r w:rsidRPr="00D72231">
        <w:rPr>
          <w:rFonts w:ascii="Times New Roman" w:eastAsia="Calibri" w:hAnsi="Times New Roman" w:cs="Times New Roman"/>
          <w:sz w:val="28"/>
          <w:szCs w:val="28"/>
        </w:rPr>
        <w:t>3.5. Выдача (направление) заявителю результата предоставления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Calibri" w:hAnsi="Times New Roman" w:cs="Times New Roman"/>
          <w:sz w:val="28"/>
          <w:szCs w:val="28"/>
        </w:rPr>
        <w:t xml:space="preserve">3.5.1. Уведомление о </w:t>
      </w:r>
      <w:r w:rsidRPr="00D72231">
        <w:rPr>
          <w:rFonts w:ascii="Times New Roman" w:eastAsia="Times New Roman" w:hAnsi="Times New Roman" w:cs="Times New Roman"/>
          <w:sz w:val="28"/>
          <w:szCs w:val="28"/>
          <w:lang w:eastAsia="ru-RU"/>
        </w:rPr>
        <w:t xml:space="preserve">включении (об отказе включения) ярмарки в План проведения ярмарок </w:t>
      </w:r>
      <w:r w:rsidRPr="00D72231">
        <w:rPr>
          <w:rFonts w:ascii="Times New Roman" w:eastAsia="Calibri" w:hAnsi="Times New Roman" w:cs="Times New Roman"/>
          <w:sz w:val="28"/>
          <w:szCs w:val="28"/>
        </w:rPr>
        <w:t xml:space="preserve">с приложением постановления о </w:t>
      </w:r>
      <w:r w:rsidRPr="00D72231">
        <w:rPr>
          <w:rFonts w:ascii="Times New Roman" w:eastAsia="Times New Roman" w:hAnsi="Times New Roman" w:cs="Times New Roman"/>
          <w:sz w:val="28"/>
          <w:szCs w:val="28"/>
          <w:lang w:eastAsia="ru-RU"/>
        </w:rPr>
        <w:t>включении (об отказе включения) ярмарки в План проведения ярмарок</w:t>
      </w:r>
      <w:r w:rsidRPr="00D72231">
        <w:rPr>
          <w:rFonts w:ascii="Times New Roman" w:eastAsia="Calibri" w:hAnsi="Times New Roman" w:cs="Times New Roman"/>
          <w:sz w:val="28"/>
          <w:szCs w:val="28"/>
        </w:rPr>
        <w:t xml:space="preserve"> в срок не позднее рабочего </w:t>
      </w:r>
      <w:r w:rsidRPr="00D72231">
        <w:rPr>
          <w:rFonts w:ascii="Times New Roman" w:eastAsia="Calibri" w:hAnsi="Times New Roman" w:cs="Times New Roman"/>
          <w:sz w:val="28"/>
          <w:szCs w:val="28"/>
        </w:rPr>
        <w:lastRenderedPageBreak/>
        <w:t>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3.5.2. Результатом административной процедуры является вручение (направление) заявителю уведомления о </w:t>
      </w:r>
      <w:r w:rsidRPr="00D72231">
        <w:rPr>
          <w:rFonts w:ascii="Times New Roman" w:eastAsia="Times New Roman" w:hAnsi="Times New Roman" w:cs="Times New Roman"/>
          <w:sz w:val="28"/>
          <w:szCs w:val="28"/>
          <w:lang w:eastAsia="ru-RU"/>
        </w:rPr>
        <w:t>включении (об отказе включения) ярмарки в План проведения ярмарок</w:t>
      </w:r>
      <w:r w:rsidRPr="00D72231">
        <w:rPr>
          <w:rFonts w:ascii="Times New Roman" w:eastAsia="Calibri" w:hAnsi="Times New Roman" w:cs="Times New Roman"/>
          <w:sz w:val="28"/>
          <w:szCs w:val="28"/>
        </w:rPr>
        <w:t xml:space="preserve"> с приложением постановления о </w:t>
      </w:r>
      <w:r w:rsidRPr="00D72231">
        <w:rPr>
          <w:rFonts w:ascii="Times New Roman" w:eastAsia="Times New Roman" w:hAnsi="Times New Roman" w:cs="Times New Roman"/>
          <w:sz w:val="28"/>
          <w:szCs w:val="28"/>
          <w:lang w:eastAsia="ru-RU"/>
        </w:rPr>
        <w:t>включении (об отказе включения) ярмарки в План проведения ярмарок</w:t>
      </w:r>
      <w:r w:rsidRPr="00D72231">
        <w:rPr>
          <w:rFonts w:ascii="Times New Roman" w:eastAsia="Calibri" w:hAnsi="Times New Roman" w:cs="Times New Roman"/>
          <w:sz w:val="28"/>
          <w:szCs w:val="28"/>
        </w:rPr>
        <w:t>.</w:t>
      </w:r>
    </w:p>
    <w:p w:rsidR="00D72231" w:rsidRPr="00D72231" w:rsidRDefault="00D72231" w:rsidP="00E00075">
      <w:pPr>
        <w:widowControl w:val="0"/>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3.5.3. Максимальный срок исполнения административной процедуры - 1 рабочий день.</w:t>
      </w: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D72231" w:rsidRPr="00D72231" w:rsidRDefault="00D72231" w:rsidP="00E00075">
      <w:pPr>
        <w:widowControl w:val="0"/>
        <w:tabs>
          <w:tab w:val="left" w:pos="1560"/>
          <w:tab w:val="left" w:pos="1680"/>
          <w:tab w:val="left" w:pos="1985"/>
        </w:tabs>
        <w:suppressAutoHyphens/>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0"/>
          <w:numId w:val="5"/>
        </w:numPr>
        <w:tabs>
          <w:tab w:val="left" w:pos="1560"/>
        </w:tabs>
        <w:spacing w:after="0" w:line="240" w:lineRule="auto"/>
        <w:ind w:left="-284" w:firstLine="426"/>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Формы </w:t>
      </w:r>
      <w:proofErr w:type="gramStart"/>
      <w:r w:rsidRPr="00D72231">
        <w:rPr>
          <w:rFonts w:ascii="Times New Roman" w:eastAsia="Times New Roman" w:hAnsi="Times New Roman" w:cs="Times New Roman"/>
          <w:sz w:val="28"/>
          <w:szCs w:val="28"/>
          <w:lang w:eastAsia="ru-RU"/>
        </w:rPr>
        <w:t>контроля за</w:t>
      </w:r>
      <w:proofErr w:type="gramEnd"/>
      <w:r w:rsidRPr="00D72231">
        <w:rPr>
          <w:rFonts w:ascii="Times New Roman" w:eastAsia="Times New Roman" w:hAnsi="Times New Roman" w:cs="Times New Roman"/>
          <w:sz w:val="28"/>
          <w:szCs w:val="28"/>
          <w:lang w:eastAsia="ru-RU"/>
        </w:rPr>
        <w:t xml:space="preserve"> исполнением административного регламента</w:t>
      </w:r>
    </w:p>
    <w:p w:rsidR="00D72231" w:rsidRPr="00D72231" w:rsidRDefault="00D72231" w:rsidP="00E00075">
      <w:pPr>
        <w:suppressAutoHyphens/>
        <w:spacing w:after="0" w:line="240" w:lineRule="auto"/>
        <w:ind w:left="-284" w:firstLine="426"/>
        <w:jc w:val="center"/>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D72231">
        <w:rPr>
          <w:rFonts w:ascii="Times New Roman" w:eastAsia="Times New Roman" w:hAnsi="Times New Roman" w:cs="Times New Roman"/>
          <w:sz w:val="28"/>
          <w:szCs w:val="28"/>
          <w:lang w:eastAsia="ru-RU"/>
        </w:rPr>
        <w:lastRenderedPageBreak/>
        <w:t>ответственными за организацию работы по предоставлению муниципальной услуги.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adjustRightInd w:val="0"/>
        <w:spacing w:after="0" w:line="240" w:lineRule="auto"/>
        <w:ind w:left="-284" w:firstLine="426"/>
        <w:jc w:val="both"/>
        <w:outlineLvl w:val="2"/>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72231" w:rsidRPr="00D72231" w:rsidRDefault="00D72231" w:rsidP="00E00075">
      <w:pPr>
        <w:adjustRightInd w:val="0"/>
        <w:spacing w:after="0" w:line="240" w:lineRule="auto"/>
        <w:ind w:left="-284" w:firstLine="426"/>
        <w:jc w:val="both"/>
        <w:outlineLvl w:val="2"/>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bCs/>
          <w:sz w:val="28"/>
          <w:szCs w:val="28"/>
          <w:lang w:eastAsia="ru-RU"/>
        </w:rPr>
      </w:pPr>
      <w:r w:rsidRPr="00D72231">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D72231" w:rsidRPr="00D72231" w:rsidRDefault="00D72231" w:rsidP="00E00075">
      <w:pPr>
        <w:adjustRightInd w:val="0"/>
        <w:spacing w:after="0" w:line="240" w:lineRule="auto"/>
        <w:ind w:left="-284" w:firstLine="426"/>
        <w:jc w:val="both"/>
        <w:outlineLvl w:val="2"/>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4.5 </w:t>
      </w:r>
      <w:proofErr w:type="gramStart"/>
      <w:r w:rsidRPr="00D72231">
        <w:rPr>
          <w:rFonts w:ascii="Times New Roman" w:eastAsia="Times New Roman" w:hAnsi="Times New Roman" w:cs="Times New Roman"/>
          <w:sz w:val="28"/>
          <w:szCs w:val="28"/>
          <w:lang w:eastAsia="ru-RU"/>
        </w:rPr>
        <w:t>Контроль за</w:t>
      </w:r>
      <w:proofErr w:type="gramEnd"/>
      <w:r w:rsidRPr="00D72231">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72231" w:rsidRPr="00D72231" w:rsidRDefault="00D72231" w:rsidP="00E00075">
      <w:pPr>
        <w:autoSpaceDE w:val="0"/>
        <w:autoSpaceDN w:val="0"/>
        <w:adjustRightInd w:val="0"/>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suppressAutoHyphens/>
        <w:spacing w:after="0" w:line="240" w:lineRule="auto"/>
        <w:ind w:left="-284" w:firstLine="426"/>
        <w:jc w:val="both"/>
        <w:rPr>
          <w:rFonts w:ascii="Times New Roman" w:eastAsia="Times New Roman" w:hAnsi="Times New Roman" w:cs="Times New Roman"/>
          <w:sz w:val="28"/>
          <w:szCs w:val="28"/>
          <w:lang w:eastAsia="ru-RU"/>
        </w:rPr>
      </w:pPr>
    </w:p>
    <w:p w:rsidR="00D72231" w:rsidRPr="00D72231" w:rsidRDefault="00D72231" w:rsidP="00E00075">
      <w:pPr>
        <w:numPr>
          <w:ilvl w:val="0"/>
          <w:numId w:val="5"/>
        </w:numPr>
        <w:tabs>
          <w:tab w:val="left" w:pos="1560"/>
        </w:tabs>
        <w:spacing w:after="0" w:line="240" w:lineRule="auto"/>
        <w:ind w:left="-284" w:firstLine="426"/>
        <w:contextualSpacing/>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2231" w:rsidRPr="00D72231" w:rsidRDefault="00D72231" w:rsidP="00E00075">
      <w:pPr>
        <w:tabs>
          <w:tab w:val="left" w:pos="1560"/>
        </w:tabs>
        <w:spacing w:after="0" w:line="240" w:lineRule="auto"/>
        <w:ind w:left="-284" w:firstLine="426"/>
        <w:contextualSpacing/>
        <w:rPr>
          <w:rFonts w:ascii="Times New Roman" w:eastAsia="Times New Roman" w:hAnsi="Times New Roman" w:cs="Times New Roman"/>
          <w:sz w:val="28"/>
          <w:szCs w:val="28"/>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5.1. Заявители имеют право на обжалование решений и действий </w:t>
      </w:r>
      <w:r w:rsidRPr="00D72231">
        <w:rPr>
          <w:rFonts w:ascii="Times New Roman" w:eastAsia="Times New Roman" w:hAnsi="Times New Roman" w:cs="Times New Roman"/>
          <w:sz w:val="28"/>
          <w:szCs w:val="28"/>
          <w:lang w:eastAsia="ru-RU"/>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 нарушение срока предоставления муниципальной услуги;</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72231">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00953578">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Times New Roman" w:hAnsi="Times New Roman" w:cs="Times New Roman"/>
          <w:i/>
          <w:sz w:val="28"/>
          <w:szCs w:val="28"/>
          <w:lang w:eastAsia="ar-SA"/>
        </w:rPr>
        <w:t xml:space="preserve"> </w:t>
      </w:r>
      <w:r w:rsidRPr="00D72231">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r w:rsidRPr="00D72231">
        <w:rPr>
          <w:rFonts w:ascii="Times New Roman" w:eastAsia="Times New Roman" w:hAnsi="Times New Roman" w:cs="Times New Roman"/>
          <w:sz w:val="28"/>
          <w:szCs w:val="28"/>
          <w:lang w:eastAsia="ru-RU"/>
        </w:rPr>
        <w:t xml:space="preserve"> для предоставления муниципальной услуги;</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72231">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00953578">
        <w:rPr>
          <w:rFonts w:ascii="Times New Roman" w:eastAsia="Times New Roman" w:hAnsi="Times New Roman" w:cs="Times New Roman"/>
          <w:sz w:val="28"/>
          <w:szCs w:val="28"/>
          <w:lang w:eastAsia="ar-SA"/>
        </w:rPr>
        <w:t>Большеалабухского</w:t>
      </w:r>
      <w:proofErr w:type="spellEnd"/>
      <w:r w:rsidR="00953578">
        <w:rPr>
          <w:rFonts w:ascii="Times New Roman" w:eastAsia="Times New Roman" w:hAnsi="Times New Roman" w:cs="Times New Roman"/>
          <w:i/>
          <w:sz w:val="28"/>
          <w:szCs w:val="28"/>
          <w:lang w:eastAsia="ar-SA"/>
        </w:rPr>
        <w:t xml:space="preserve"> </w:t>
      </w:r>
      <w:r w:rsidRPr="00D72231">
        <w:rPr>
          <w:rFonts w:ascii="Times New Roman" w:eastAsia="Times New Roman" w:hAnsi="Times New Roman" w:cs="Times New Roman"/>
          <w:i/>
          <w:sz w:val="28"/>
          <w:szCs w:val="28"/>
          <w:lang w:eastAsia="ar-SA"/>
        </w:rPr>
        <w:t xml:space="preserve"> </w:t>
      </w:r>
      <w:r w:rsidRPr="00D72231">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r w:rsidRPr="00D72231">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72231">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w:t>
      </w:r>
      <w:r w:rsidR="00953578" w:rsidRPr="00953578">
        <w:rPr>
          <w:rFonts w:ascii="Times New Roman" w:eastAsia="Times New Roman" w:hAnsi="Times New Roman" w:cs="Times New Roman"/>
          <w:sz w:val="28"/>
          <w:szCs w:val="28"/>
          <w:lang w:eastAsia="ar-SA"/>
        </w:rPr>
        <w:t xml:space="preserve"> </w:t>
      </w:r>
      <w:proofErr w:type="spellStart"/>
      <w:r w:rsidR="00953578">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Times New Roman" w:hAnsi="Times New Roman" w:cs="Times New Roman"/>
          <w:sz w:val="28"/>
          <w:szCs w:val="28"/>
          <w:lang w:eastAsia="ar-SA"/>
        </w:rPr>
        <w:t xml:space="preserve"> </w:t>
      </w:r>
      <w:r w:rsidR="00953578">
        <w:rPr>
          <w:rFonts w:ascii="Times New Roman" w:eastAsia="Times New Roman" w:hAnsi="Times New Roman" w:cs="Times New Roman"/>
          <w:i/>
          <w:sz w:val="28"/>
          <w:szCs w:val="28"/>
          <w:lang w:eastAsia="ar-SA"/>
        </w:rPr>
        <w:t xml:space="preserve"> </w:t>
      </w:r>
      <w:r w:rsidRPr="00D72231">
        <w:rPr>
          <w:rFonts w:ascii="Times New Roman" w:eastAsia="Times New Roman" w:hAnsi="Times New Roman" w:cs="Times New Roman"/>
          <w:i/>
          <w:sz w:val="28"/>
          <w:szCs w:val="28"/>
          <w:lang w:eastAsia="ar-SA"/>
        </w:rPr>
        <w:t xml:space="preserve"> </w:t>
      </w:r>
      <w:r w:rsidRPr="00D72231">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r w:rsidRPr="00D72231">
        <w:rPr>
          <w:rFonts w:ascii="Times New Roman" w:eastAsia="Times New Roman" w:hAnsi="Times New Roman" w:cs="Times New Roman"/>
          <w:sz w:val="28"/>
          <w:szCs w:val="28"/>
          <w:lang w:eastAsia="ru-RU"/>
        </w:rPr>
        <w:t>;</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i/>
          <w:sz w:val="28"/>
          <w:szCs w:val="28"/>
          <w:lang w:eastAsia="ru-RU"/>
        </w:rPr>
      </w:pPr>
      <w:r w:rsidRPr="00D7223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72231">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00953578">
        <w:rPr>
          <w:rFonts w:ascii="Times New Roman" w:eastAsia="Times New Roman" w:hAnsi="Times New Roman" w:cs="Times New Roman"/>
          <w:sz w:val="28"/>
          <w:szCs w:val="28"/>
          <w:lang w:eastAsia="ar-SA"/>
        </w:rPr>
        <w:t>Большеалабухского</w:t>
      </w:r>
      <w:proofErr w:type="spellEnd"/>
      <w:r w:rsidR="00953578">
        <w:rPr>
          <w:rFonts w:ascii="Times New Roman" w:eastAsia="Times New Roman" w:hAnsi="Times New Roman" w:cs="Times New Roman"/>
          <w:i/>
          <w:sz w:val="28"/>
          <w:szCs w:val="28"/>
          <w:lang w:eastAsia="ar-SA"/>
        </w:rPr>
        <w:t xml:space="preserve"> </w:t>
      </w:r>
      <w:r w:rsidRPr="00D72231">
        <w:rPr>
          <w:rFonts w:ascii="Times New Roman" w:eastAsia="Times New Roman" w:hAnsi="Times New Roman" w:cs="Times New Roman"/>
          <w:i/>
          <w:sz w:val="28"/>
          <w:szCs w:val="28"/>
          <w:lang w:eastAsia="ar-SA"/>
        </w:rPr>
        <w:t xml:space="preserve"> </w:t>
      </w:r>
      <w:r w:rsidRPr="00D72231">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r w:rsidRPr="00D72231">
        <w:rPr>
          <w:rFonts w:ascii="Times New Roman" w:eastAsia="Times New Roman" w:hAnsi="Times New Roman" w:cs="Times New Roman"/>
          <w:i/>
          <w:sz w:val="28"/>
          <w:szCs w:val="28"/>
          <w:lang w:eastAsia="ru-RU"/>
        </w:rPr>
        <w:t>;</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proofErr w:type="gramStart"/>
      <w:r w:rsidRPr="00D72231">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ru-RU"/>
        </w:rPr>
      </w:pP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поступившая жалоба.</w:t>
      </w: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D72231">
        <w:rPr>
          <w:rFonts w:ascii="Times New Roman" w:eastAsia="Times New Roman" w:hAnsi="Times New Roman" w:cs="Times New Roman"/>
          <w:sz w:val="28"/>
          <w:szCs w:val="28"/>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5.5. Жалоба должна содержать:</w:t>
      </w: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ar-SA"/>
        </w:rPr>
      </w:pPr>
      <w:r w:rsidRPr="00D72231">
        <w:rPr>
          <w:rFonts w:ascii="Times New Roman" w:eastAsia="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D72231">
        <w:rPr>
          <w:rFonts w:ascii="Times New Roman" w:eastAsia="Times New Roman" w:hAnsi="Times New Roman" w:cs="Times New Roman"/>
          <w:sz w:val="28"/>
          <w:szCs w:val="28"/>
          <w:lang w:eastAsia="ar-SA"/>
        </w:rPr>
        <w:t>лаве сельского  поселения.</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ar-SA"/>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lastRenderedPageBreak/>
        <w:t>5.9. Должностное лицо, уполномоченное на рассмотрение жалобы, или администрация вправе оставить жалобу без ответа в следующих случаях:</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color w:val="000000"/>
          <w:sz w:val="28"/>
          <w:szCs w:val="28"/>
          <w:lang w:eastAsia="ru-RU"/>
        </w:rPr>
      </w:pPr>
      <w:r w:rsidRPr="00D72231">
        <w:rPr>
          <w:rFonts w:ascii="Times New Roman" w:eastAsia="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D72231">
        <w:rPr>
          <w:rFonts w:ascii="Times New Roman" w:eastAsia="Times New Roman" w:hAnsi="Times New Roman" w:cs="Times New Roman"/>
          <w:color w:val="000000"/>
          <w:sz w:val="28"/>
          <w:szCs w:val="28"/>
          <w:lang w:eastAsia="ru-RU"/>
        </w:rPr>
        <w:t>указанные в жалобе.</w:t>
      </w:r>
    </w:p>
    <w:p w:rsidR="00D72231" w:rsidRPr="00D72231" w:rsidRDefault="00D72231" w:rsidP="00E00075">
      <w:pPr>
        <w:spacing w:after="0" w:line="240" w:lineRule="auto"/>
        <w:ind w:left="-284" w:firstLine="426"/>
        <w:jc w:val="both"/>
        <w:rPr>
          <w:rFonts w:ascii="Times New Roman" w:eastAsia="Times New Roman" w:hAnsi="Times New Roman" w:cs="Times New Roman"/>
          <w:color w:val="000000"/>
          <w:sz w:val="28"/>
          <w:szCs w:val="28"/>
          <w:lang w:eastAsia="ru-RU"/>
        </w:rPr>
      </w:pPr>
      <w:r w:rsidRPr="00D72231">
        <w:rPr>
          <w:rFonts w:ascii="Times New Roman" w:eastAsia="Times New Roman" w:hAnsi="Times New Roman" w:cs="Times New Roman"/>
          <w:color w:val="000000"/>
          <w:sz w:val="28"/>
          <w:szCs w:val="28"/>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D72231" w:rsidRPr="00D72231" w:rsidRDefault="00D72231" w:rsidP="00E00075">
      <w:pPr>
        <w:spacing w:after="0" w:line="240" w:lineRule="auto"/>
        <w:ind w:left="-284" w:firstLine="426"/>
        <w:jc w:val="both"/>
        <w:rPr>
          <w:rFonts w:ascii="Times New Roman" w:eastAsia="Times New Roman" w:hAnsi="Times New Roman" w:cs="Times New Roman"/>
          <w:color w:val="000000"/>
          <w:sz w:val="28"/>
          <w:szCs w:val="28"/>
          <w:lang w:eastAsia="ru-RU"/>
        </w:rPr>
      </w:pPr>
      <w:r w:rsidRPr="00D72231">
        <w:rPr>
          <w:rFonts w:ascii="Times New Roman" w:eastAsia="Times New Roman" w:hAnsi="Times New Roman" w:cs="Times New Roman"/>
          <w:color w:val="000000"/>
          <w:sz w:val="28"/>
          <w:szCs w:val="28"/>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D72231">
        <w:rPr>
          <w:rFonts w:ascii="Times New Roman" w:eastAsia="Times New Roman" w:hAnsi="Times New Roman" w:cs="Times New Roman"/>
          <w:color w:val="000000"/>
          <w:sz w:val="28"/>
          <w:szCs w:val="28"/>
          <w:lang w:eastAsia="ru-RU"/>
        </w:rPr>
        <w:t>дневный</w:t>
      </w:r>
      <w:proofErr w:type="spellEnd"/>
      <w:r w:rsidRPr="00D72231">
        <w:rPr>
          <w:rFonts w:ascii="Times New Roman" w:eastAsia="Times New Roman" w:hAnsi="Times New Roman" w:cs="Times New Roman"/>
          <w:color w:val="000000"/>
          <w:sz w:val="28"/>
          <w:szCs w:val="28"/>
          <w:lang w:eastAsia="ru-RU"/>
        </w:rPr>
        <w:t xml:space="preserve"> срок направляется уведомление, если его фамилия и почтовый адрес поддаются прочтению.</w:t>
      </w:r>
    </w:p>
    <w:p w:rsidR="00D72231" w:rsidRPr="00D72231" w:rsidRDefault="00D72231" w:rsidP="00E00075">
      <w:pPr>
        <w:spacing w:after="0" w:line="240" w:lineRule="auto"/>
        <w:ind w:left="-284" w:firstLine="426"/>
        <w:rPr>
          <w:rFonts w:ascii="Times New Roman" w:eastAsia="Times New Roman" w:hAnsi="Times New Roman" w:cs="Times New Roman"/>
          <w:color w:val="000000"/>
          <w:sz w:val="28"/>
          <w:szCs w:val="28"/>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5.10. Заявители имеют право на получение документов и информации, необходимых для обоснования и рассмотрения жалобы.</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ru-RU"/>
        </w:rPr>
      </w:pPr>
    </w:p>
    <w:p w:rsidR="00D72231" w:rsidRPr="00D72231" w:rsidRDefault="00D72231" w:rsidP="00E00075">
      <w:pPr>
        <w:widowControl w:val="0"/>
        <w:tabs>
          <w:tab w:val="num" w:pos="0"/>
        </w:tabs>
        <w:suppressAutoHyphens/>
        <w:autoSpaceDE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231" w:rsidRPr="00D72231" w:rsidRDefault="00D72231" w:rsidP="00E00075">
      <w:pPr>
        <w:spacing w:after="0" w:line="240" w:lineRule="auto"/>
        <w:ind w:left="-284" w:firstLine="426"/>
        <w:rPr>
          <w:rFonts w:ascii="Times New Roman" w:eastAsia="Times New Roman" w:hAnsi="Times New Roman" w:cs="Times New Roman"/>
          <w:sz w:val="24"/>
          <w:szCs w:val="24"/>
          <w:lang w:eastAsia="ru-RU"/>
        </w:rPr>
      </w:pPr>
    </w:p>
    <w:p w:rsidR="00D72231" w:rsidRPr="00D72231" w:rsidRDefault="00D72231" w:rsidP="00E00075">
      <w:pPr>
        <w:tabs>
          <w:tab w:val="num" w:pos="0"/>
        </w:tabs>
        <w:autoSpaceDE w:val="0"/>
        <w:autoSpaceDN w:val="0"/>
        <w:adjustRightInd w:val="0"/>
        <w:spacing w:after="0" w:line="240" w:lineRule="auto"/>
        <w:ind w:left="-284" w:firstLine="426"/>
        <w:contextualSpacing/>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953578" w:rsidRPr="00D72231" w:rsidRDefault="00953578" w:rsidP="00E0007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right"/>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Приложение № 1</w:t>
      </w:r>
    </w:p>
    <w:p w:rsidR="00D72231" w:rsidRPr="00D72231" w:rsidRDefault="00D72231" w:rsidP="00E00075">
      <w:pPr>
        <w:autoSpaceDE w:val="0"/>
        <w:autoSpaceDN w:val="0"/>
        <w:adjustRightInd w:val="0"/>
        <w:spacing w:after="0" w:line="240" w:lineRule="auto"/>
        <w:ind w:left="-284" w:firstLine="426"/>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Административному регламенту</w:t>
      </w:r>
    </w:p>
    <w:p w:rsidR="00D72231" w:rsidRPr="00D72231" w:rsidRDefault="00D72231" w:rsidP="00E00075">
      <w:pPr>
        <w:autoSpaceDE w:val="0"/>
        <w:autoSpaceDN w:val="0"/>
        <w:adjustRightInd w:val="0"/>
        <w:spacing w:after="0" w:line="240" w:lineRule="auto"/>
        <w:ind w:left="-284" w:firstLine="426"/>
        <w:jc w:val="center"/>
        <w:rPr>
          <w:rFonts w:ascii="Times New Roman" w:eastAsia="Times New Roman" w:hAnsi="Times New Roman" w:cs="Times New Roman"/>
          <w:sz w:val="28"/>
          <w:szCs w:val="28"/>
          <w:lang w:eastAsia="ru-RU"/>
        </w:rPr>
      </w:pPr>
    </w:p>
    <w:p w:rsidR="00D72231" w:rsidRPr="00D72231" w:rsidRDefault="00D72231" w:rsidP="00E00075">
      <w:pPr>
        <w:autoSpaceDE w:val="0"/>
        <w:autoSpaceDN w:val="0"/>
        <w:adjustRightInd w:val="0"/>
        <w:spacing w:after="0" w:line="240" w:lineRule="auto"/>
        <w:ind w:left="-284" w:firstLine="426"/>
        <w:jc w:val="center"/>
        <w:rPr>
          <w:rFonts w:ascii="Times New Roman" w:eastAsia="Times New Roman" w:hAnsi="Times New Roman" w:cs="Times New Roman"/>
          <w:sz w:val="28"/>
          <w:szCs w:val="28"/>
          <w:lang w:eastAsia="ru-RU"/>
        </w:rPr>
      </w:pPr>
    </w:p>
    <w:p w:rsidR="00D72231" w:rsidRPr="00D72231" w:rsidRDefault="00D72231" w:rsidP="00E00075">
      <w:pPr>
        <w:spacing w:after="0" w:line="240" w:lineRule="auto"/>
        <w:ind w:left="-284" w:firstLine="426"/>
        <w:rPr>
          <w:rFonts w:ascii="Times New Roman" w:eastAsia="Times New Roman" w:hAnsi="Times New Roman" w:cs="Times New Roman"/>
          <w:sz w:val="28"/>
          <w:szCs w:val="28"/>
          <w:lang w:eastAsia="ar-SA"/>
        </w:rPr>
      </w:pPr>
    </w:p>
    <w:p w:rsidR="00D72231" w:rsidRPr="00953578" w:rsidRDefault="00D72231" w:rsidP="00E00075">
      <w:pPr>
        <w:widowControl w:val="0"/>
        <w:tabs>
          <w:tab w:val="num" w:pos="142"/>
          <w:tab w:val="left" w:pos="1440"/>
          <w:tab w:val="left" w:pos="1560"/>
        </w:tabs>
        <w:ind w:left="-284" w:firstLine="426"/>
        <w:jc w:val="both"/>
        <w:rPr>
          <w:rFonts w:ascii="Times New Roman" w:eastAsia="Times New Roman" w:hAnsi="Times New Roman" w:cs="Times New Roman"/>
          <w:sz w:val="28"/>
          <w:szCs w:val="28"/>
          <w:lang w:eastAsia="ru-RU"/>
        </w:rPr>
      </w:pPr>
      <w:r w:rsidRPr="00D72231">
        <w:rPr>
          <w:rFonts w:ascii="Times New Roman" w:eastAsia="Calibri" w:hAnsi="Times New Roman" w:cs="Times New Roman"/>
          <w:sz w:val="28"/>
          <w:szCs w:val="28"/>
        </w:rPr>
        <w:t xml:space="preserve">     1. Место нахождения администрации </w:t>
      </w:r>
      <w:r w:rsidR="00953578">
        <w:rPr>
          <w:rFonts w:ascii="Times New Roman" w:eastAsia="Calibri" w:hAnsi="Times New Roman" w:cs="Times New Roman"/>
          <w:sz w:val="28"/>
          <w:szCs w:val="28"/>
        </w:rPr>
        <w:t xml:space="preserve"> </w:t>
      </w:r>
      <w:proofErr w:type="spellStart"/>
      <w:r w:rsidR="00953578">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Calibri" w:hAnsi="Times New Roman" w:cs="Times New Roman"/>
          <w:sz w:val="28"/>
          <w:szCs w:val="28"/>
        </w:rPr>
        <w:t xml:space="preserve"> сельского поселения Грибановского муниципального района</w:t>
      </w:r>
      <w:r w:rsidRPr="00D72231">
        <w:rPr>
          <w:rFonts w:ascii="Times New Roman" w:eastAsia="Calibri" w:hAnsi="Times New Roman" w:cs="Times New Roman"/>
          <w:i/>
          <w:sz w:val="28"/>
          <w:szCs w:val="28"/>
        </w:rPr>
        <w:t xml:space="preserve"> </w:t>
      </w:r>
      <w:r w:rsidRPr="00D72231">
        <w:rPr>
          <w:rFonts w:ascii="Times New Roman" w:eastAsia="Calibri" w:hAnsi="Times New Roman" w:cs="Times New Roman"/>
          <w:sz w:val="28"/>
          <w:szCs w:val="28"/>
        </w:rPr>
        <w:t>Воронежской области</w:t>
      </w:r>
      <w:r w:rsidR="00953578">
        <w:rPr>
          <w:rFonts w:ascii="Times New Roman" w:eastAsia="Calibri" w:hAnsi="Times New Roman" w:cs="Times New Roman"/>
          <w:sz w:val="28"/>
          <w:szCs w:val="28"/>
        </w:rPr>
        <w:t>:</w:t>
      </w:r>
      <w:r w:rsidR="00953578" w:rsidRPr="00953578">
        <w:rPr>
          <w:rFonts w:ascii="Times New Roman" w:eastAsia="Times New Roman" w:hAnsi="Times New Roman" w:cs="Times New Roman"/>
          <w:sz w:val="28"/>
          <w:szCs w:val="28"/>
          <w:lang w:eastAsia="ru-RU"/>
        </w:rPr>
        <w:t xml:space="preserve"> </w:t>
      </w:r>
      <w:r w:rsidR="00953578"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953578" w:rsidRPr="00E410B7">
        <w:rPr>
          <w:rFonts w:ascii="Times New Roman" w:eastAsia="Times New Roman" w:hAnsi="Times New Roman" w:cs="Times New Roman"/>
          <w:sz w:val="28"/>
          <w:szCs w:val="28"/>
          <w:lang w:eastAsia="ru-RU"/>
        </w:rPr>
        <w:t>А</w:t>
      </w:r>
      <w:r w:rsidR="00953578">
        <w:rPr>
          <w:rFonts w:ascii="Times New Roman" w:eastAsia="Times New Roman" w:hAnsi="Times New Roman" w:cs="Times New Roman"/>
          <w:sz w:val="28"/>
          <w:szCs w:val="28"/>
          <w:lang w:eastAsia="ru-RU"/>
        </w:rPr>
        <w:t>лабухи</w:t>
      </w:r>
      <w:proofErr w:type="spellEnd"/>
      <w:r w:rsidR="00953578">
        <w:rPr>
          <w:rFonts w:ascii="Times New Roman" w:eastAsia="Times New Roman" w:hAnsi="Times New Roman" w:cs="Times New Roman"/>
          <w:sz w:val="28"/>
          <w:szCs w:val="28"/>
          <w:lang w:eastAsia="ru-RU"/>
        </w:rPr>
        <w:t>, пл. Революции, д. 10/2</w:t>
      </w:r>
    </w:p>
    <w:p w:rsidR="00D72231" w:rsidRPr="00D72231" w:rsidRDefault="00D72231" w:rsidP="00E00075">
      <w:pPr>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График работы администрации </w:t>
      </w:r>
      <w:r w:rsidR="00953578">
        <w:rPr>
          <w:rFonts w:ascii="Times New Roman" w:eastAsia="Calibri" w:hAnsi="Times New Roman" w:cs="Times New Roman"/>
          <w:sz w:val="28"/>
          <w:szCs w:val="28"/>
        </w:rPr>
        <w:t xml:space="preserve"> </w:t>
      </w:r>
      <w:proofErr w:type="spellStart"/>
      <w:r w:rsidR="00953578">
        <w:rPr>
          <w:rFonts w:ascii="Times New Roman" w:eastAsia="Times New Roman" w:hAnsi="Times New Roman" w:cs="Times New Roman"/>
          <w:sz w:val="28"/>
          <w:szCs w:val="28"/>
          <w:lang w:eastAsia="ar-SA"/>
        </w:rPr>
        <w:t>Большеалабухского</w:t>
      </w:r>
      <w:proofErr w:type="spellEnd"/>
      <w:r w:rsidRPr="00D72231">
        <w:rPr>
          <w:rFonts w:ascii="Times New Roman" w:eastAsia="Calibri" w:hAnsi="Times New Roman" w:cs="Times New Roman"/>
          <w:sz w:val="28"/>
          <w:szCs w:val="28"/>
        </w:rPr>
        <w:t xml:space="preserve"> сельского поселения Грибановского муниципального района</w:t>
      </w:r>
      <w:r w:rsidRPr="00D72231">
        <w:rPr>
          <w:rFonts w:ascii="Times New Roman" w:eastAsia="Calibri" w:hAnsi="Times New Roman" w:cs="Times New Roman"/>
          <w:i/>
          <w:sz w:val="28"/>
          <w:szCs w:val="28"/>
        </w:rPr>
        <w:t xml:space="preserve"> </w:t>
      </w:r>
      <w:r w:rsidRPr="00D72231">
        <w:rPr>
          <w:rFonts w:ascii="Times New Roman" w:eastAsia="Calibri" w:hAnsi="Times New Roman" w:cs="Times New Roman"/>
          <w:sz w:val="28"/>
          <w:szCs w:val="28"/>
        </w:rPr>
        <w:t>Воронежской области:</w:t>
      </w:r>
    </w:p>
    <w:p w:rsidR="00D72231" w:rsidRPr="00D72231" w:rsidRDefault="00D72231" w:rsidP="00E00075">
      <w:pPr>
        <w:autoSpaceDE w:val="0"/>
        <w:autoSpaceDN w:val="0"/>
        <w:adjustRightInd w:val="0"/>
        <w:spacing w:after="0" w:line="240" w:lineRule="auto"/>
        <w:ind w:left="-284" w:firstLine="426"/>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понедельник - пятница: с 08.00 до 16.00;</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перерыв: с 12.00 до 13.00.</w:t>
      </w:r>
    </w:p>
    <w:p w:rsidR="00D72231" w:rsidRPr="00D72231" w:rsidRDefault="00D72231" w:rsidP="00D72231">
      <w:pPr>
        <w:autoSpaceDE w:val="0"/>
        <w:autoSpaceDN w:val="0"/>
        <w:adjustRightInd w:val="0"/>
        <w:spacing w:after="0" w:line="240" w:lineRule="auto"/>
        <w:ind w:left="-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Официальный сайт администрации </w:t>
      </w:r>
      <w:proofErr w:type="spellStart"/>
      <w:r w:rsidR="00953578">
        <w:rPr>
          <w:rFonts w:ascii="Times New Roman" w:eastAsia="Times New Roman" w:hAnsi="Times New Roman" w:cs="Times New Roman"/>
          <w:sz w:val="28"/>
          <w:szCs w:val="28"/>
          <w:lang w:eastAsia="ar-SA"/>
        </w:rPr>
        <w:t>Большеалабухского</w:t>
      </w:r>
      <w:proofErr w:type="spellEnd"/>
      <w:r w:rsidR="00953578">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сельского поселения   Грибановского муниципального района</w:t>
      </w:r>
      <w:r w:rsidRPr="00D72231">
        <w:rPr>
          <w:rFonts w:ascii="Times New Roman" w:eastAsia="Calibri" w:hAnsi="Times New Roman" w:cs="Times New Roman"/>
          <w:i/>
          <w:sz w:val="28"/>
          <w:szCs w:val="28"/>
        </w:rPr>
        <w:t xml:space="preserve"> </w:t>
      </w:r>
      <w:r w:rsidRPr="00D72231">
        <w:rPr>
          <w:rFonts w:ascii="Times New Roman" w:eastAsia="Calibri" w:hAnsi="Times New Roman" w:cs="Times New Roman"/>
          <w:sz w:val="28"/>
          <w:szCs w:val="28"/>
        </w:rPr>
        <w:t xml:space="preserve">Воронежской области в сети </w:t>
      </w:r>
      <w:r w:rsidR="00953578">
        <w:rPr>
          <w:rFonts w:ascii="Times New Roman" w:eastAsia="Calibri" w:hAnsi="Times New Roman" w:cs="Times New Roman"/>
          <w:sz w:val="28"/>
          <w:szCs w:val="28"/>
        </w:rPr>
        <w:t xml:space="preserve">Интернет: </w:t>
      </w:r>
      <w:proofErr w:type="spellStart"/>
      <w:r w:rsidR="00953578">
        <w:rPr>
          <w:rFonts w:ascii="Times New Roman" w:eastAsia="Calibri" w:hAnsi="Times New Roman" w:cs="Times New Roman"/>
          <w:sz w:val="28"/>
          <w:szCs w:val="28"/>
        </w:rPr>
        <w:t>www</w:t>
      </w:r>
      <w:proofErr w:type="spellEnd"/>
      <w:r w:rsidR="00953578">
        <w:rPr>
          <w:rFonts w:ascii="Times New Roman" w:eastAsia="Calibri" w:hAnsi="Times New Roman" w:cs="Times New Roman"/>
          <w:sz w:val="28"/>
          <w:szCs w:val="28"/>
        </w:rPr>
        <w:t>.</w:t>
      </w:r>
      <w:proofErr w:type="spellStart"/>
      <w:r w:rsidR="00953578">
        <w:rPr>
          <w:rFonts w:ascii="Times New Roman" w:eastAsia="Calibri" w:hAnsi="Times New Roman" w:cs="Times New Roman"/>
          <w:sz w:val="28"/>
          <w:szCs w:val="28"/>
          <w:lang w:val="en-US"/>
        </w:rPr>
        <w:t>bigalabuh</w:t>
      </w:r>
      <w:proofErr w:type="spellEnd"/>
      <w:r w:rsidR="00953578" w:rsidRPr="00953578">
        <w:rPr>
          <w:rFonts w:ascii="Times New Roman" w:eastAsia="Calibri" w:hAnsi="Times New Roman" w:cs="Times New Roman"/>
          <w:sz w:val="28"/>
          <w:szCs w:val="28"/>
        </w:rPr>
        <w:t>.</w:t>
      </w:r>
      <w:proofErr w:type="spellStart"/>
      <w:r w:rsidR="00953578">
        <w:rPr>
          <w:rFonts w:ascii="Times New Roman" w:eastAsia="Calibri" w:hAnsi="Times New Roman" w:cs="Times New Roman"/>
          <w:sz w:val="28"/>
          <w:szCs w:val="28"/>
          <w:lang w:val="en-US"/>
        </w:rPr>
        <w:t>ru</w:t>
      </w:r>
      <w:proofErr w:type="spellEnd"/>
      <w:r w:rsidRPr="00D72231">
        <w:rPr>
          <w:rFonts w:ascii="Times New Roman" w:eastAsia="Calibri" w:hAnsi="Times New Roman" w:cs="Times New Roman"/>
          <w:sz w:val="28"/>
          <w:szCs w:val="28"/>
        </w:rPr>
        <w:t>.</w:t>
      </w:r>
    </w:p>
    <w:p w:rsidR="00D72231" w:rsidRPr="00D72231" w:rsidRDefault="00D72231" w:rsidP="00D72231">
      <w:pPr>
        <w:autoSpaceDE w:val="0"/>
        <w:autoSpaceDN w:val="0"/>
        <w:adjustRightInd w:val="0"/>
        <w:spacing w:after="0" w:line="240" w:lineRule="auto"/>
        <w:ind w:left="-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Адрес электронной почты администрации </w:t>
      </w:r>
      <w:proofErr w:type="spellStart"/>
      <w:r w:rsidR="00953578">
        <w:rPr>
          <w:rFonts w:ascii="Times New Roman" w:eastAsia="Times New Roman" w:hAnsi="Times New Roman" w:cs="Times New Roman"/>
          <w:sz w:val="28"/>
          <w:szCs w:val="28"/>
          <w:lang w:eastAsia="ar-SA"/>
        </w:rPr>
        <w:t>Большеалабухского</w:t>
      </w:r>
      <w:proofErr w:type="spellEnd"/>
      <w:r w:rsidR="00953578">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сельского поселения Грибановского муниципального района</w:t>
      </w:r>
      <w:r w:rsidRPr="00D72231">
        <w:rPr>
          <w:rFonts w:ascii="Times New Roman" w:eastAsia="Calibri" w:hAnsi="Times New Roman" w:cs="Times New Roman"/>
          <w:i/>
          <w:sz w:val="28"/>
          <w:szCs w:val="28"/>
        </w:rPr>
        <w:t xml:space="preserve"> </w:t>
      </w:r>
      <w:r w:rsidRPr="00D72231">
        <w:rPr>
          <w:rFonts w:ascii="Times New Roman" w:eastAsia="Calibri" w:hAnsi="Times New Roman" w:cs="Times New Roman"/>
          <w:sz w:val="28"/>
          <w:szCs w:val="28"/>
        </w:rPr>
        <w:t>Воронежской облас</w:t>
      </w:r>
      <w:r w:rsidR="00953578">
        <w:rPr>
          <w:rFonts w:ascii="Times New Roman" w:eastAsia="Calibri" w:hAnsi="Times New Roman" w:cs="Times New Roman"/>
          <w:sz w:val="28"/>
          <w:szCs w:val="28"/>
        </w:rPr>
        <w:t>ти:</w:t>
      </w:r>
      <w:r w:rsidR="00953578" w:rsidRPr="00953578">
        <w:rPr>
          <w:rFonts w:ascii="Times New Roman" w:eastAsia="Calibri" w:hAnsi="Times New Roman" w:cs="Times New Roman"/>
          <w:sz w:val="28"/>
          <w:szCs w:val="28"/>
        </w:rPr>
        <w:t xml:space="preserve"> </w:t>
      </w:r>
      <w:r w:rsidR="00953578" w:rsidRPr="007535A9">
        <w:rPr>
          <w:rFonts w:ascii="Times New Roman" w:eastAsia="Calibri" w:hAnsi="Times New Roman" w:cs="Times New Roman"/>
          <w:sz w:val="28"/>
          <w:szCs w:val="28"/>
        </w:rPr>
        <w:t>bigalab.grib@govvrn.ru</w:t>
      </w:r>
      <w:r w:rsidRPr="00D72231">
        <w:rPr>
          <w:rFonts w:ascii="Times New Roman" w:eastAsia="Calibri" w:hAnsi="Times New Roman" w:cs="Times New Roman"/>
          <w:sz w:val="28"/>
          <w:szCs w:val="28"/>
        </w:rPr>
        <w:t>.</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2. Телефоны для спр</w:t>
      </w:r>
      <w:r w:rsidR="00953578">
        <w:rPr>
          <w:rFonts w:ascii="Times New Roman" w:eastAsia="Calibri" w:hAnsi="Times New Roman" w:cs="Times New Roman"/>
          <w:sz w:val="28"/>
          <w:szCs w:val="28"/>
        </w:rPr>
        <w:t xml:space="preserve">авок: </w:t>
      </w:r>
      <w:r w:rsidR="00953578" w:rsidRPr="00E00075">
        <w:rPr>
          <w:rFonts w:ascii="Times New Roman" w:eastAsia="Calibri" w:hAnsi="Times New Roman" w:cs="Times New Roman"/>
          <w:sz w:val="28"/>
          <w:szCs w:val="28"/>
        </w:rPr>
        <w:t>8(473)48-46-6-06</w:t>
      </w:r>
      <w:r w:rsidRPr="00D72231">
        <w:rPr>
          <w:rFonts w:ascii="Times New Roman" w:eastAsia="Calibri" w:hAnsi="Times New Roman" w:cs="Times New Roman"/>
          <w:sz w:val="28"/>
          <w:szCs w:val="28"/>
        </w:rPr>
        <w:t>.</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72231" w:rsidRPr="00D72231" w:rsidRDefault="00D72231" w:rsidP="00D72231">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Телефон для справок АУ «МФЦ»: (473) 226-99-99.</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Официальный сайт АУ «МФЦ» в сети Интернет: mfc.vr№.ru.</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Адрес электронной почты АУ «МФЦ»: od№o-ok№o@mail.ru.</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График работы АУ «МФЦ»:</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вторник, четверг, пятница: с 09.00 до 18.00;</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среда: с 11.00 до 20.00;</w:t>
      </w:r>
    </w:p>
    <w:p w:rsidR="00D72231" w:rsidRPr="00D72231" w:rsidRDefault="00D72231" w:rsidP="00D72231">
      <w:pPr>
        <w:autoSpaceDE w:val="0"/>
        <w:autoSpaceDN w:val="0"/>
        <w:adjustRightInd w:val="0"/>
        <w:spacing w:after="0" w:line="240" w:lineRule="auto"/>
        <w:ind w:hanging="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суббота: с 09.00 до 16.45.</w:t>
      </w:r>
    </w:p>
    <w:p w:rsidR="00D72231" w:rsidRPr="00D72231" w:rsidRDefault="00D72231" w:rsidP="00D72231">
      <w:pPr>
        <w:autoSpaceDE w:val="0"/>
        <w:autoSpaceDN w:val="0"/>
        <w:adjustRightInd w:val="0"/>
        <w:spacing w:after="0" w:line="240" w:lineRule="auto"/>
        <w:ind w:left="-284"/>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D72231" w:rsidRPr="00D72231" w:rsidRDefault="00D72231" w:rsidP="00D72231">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 xml:space="preserve">Воронежская область, </w:t>
      </w:r>
      <w:proofErr w:type="spellStart"/>
      <w:r w:rsidRPr="00D72231">
        <w:rPr>
          <w:rFonts w:ascii="Times New Roman" w:eastAsia="Calibri" w:hAnsi="Times New Roman" w:cs="Times New Roman"/>
          <w:sz w:val="28"/>
          <w:szCs w:val="28"/>
        </w:rPr>
        <w:t>пгт</w:t>
      </w:r>
      <w:proofErr w:type="spellEnd"/>
      <w:r w:rsidRPr="00D72231">
        <w:rPr>
          <w:rFonts w:ascii="Times New Roman" w:eastAsia="Calibri" w:hAnsi="Times New Roman" w:cs="Times New Roman"/>
          <w:sz w:val="28"/>
          <w:szCs w:val="28"/>
        </w:rPr>
        <w:t xml:space="preserve"> Грибановский, ул. Мебельная, дом.3.</w:t>
      </w:r>
    </w:p>
    <w:p w:rsidR="00D72231" w:rsidRPr="00D72231" w:rsidRDefault="00D72231" w:rsidP="00D72231">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Телефон для справок филиала АУ «МФЦ»: 8(4733)33-06-91.</w:t>
      </w:r>
    </w:p>
    <w:p w:rsidR="00D72231" w:rsidRPr="00D72231" w:rsidRDefault="00D72231" w:rsidP="00D72231">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D72231">
        <w:rPr>
          <w:rFonts w:ascii="Times New Roman" w:eastAsia="Calibri" w:hAnsi="Times New Roman" w:cs="Times New Roman"/>
          <w:sz w:val="28"/>
          <w:szCs w:val="28"/>
        </w:rPr>
        <w:t>График работы филиала АУ «МФЦ»:</w:t>
      </w:r>
    </w:p>
    <w:p w:rsidR="00D72231" w:rsidRPr="00D72231" w:rsidRDefault="00D72231" w:rsidP="00D72231">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вторник, четверг, пятница: с 09.00 до 18.00;</w:t>
      </w:r>
    </w:p>
    <w:p w:rsidR="00D72231" w:rsidRPr="00D72231" w:rsidRDefault="00D72231" w:rsidP="00D72231">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среда: с 11.00 до 20.00;</w:t>
      </w:r>
    </w:p>
    <w:p w:rsidR="00D72231" w:rsidRPr="00D72231" w:rsidRDefault="00D72231" w:rsidP="00D72231">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суббота: с 09.00 до 16.45</w:t>
      </w:r>
    </w:p>
    <w:p w:rsidR="00D72231" w:rsidRPr="00D72231" w:rsidRDefault="00D72231" w:rsidP="00D72231">
      <w:pPr>
        <w:spacing w:after="0" w:line="240" w:lineRule="auto"/>
        <w:ind w:firstLine="709"/>
        <w:rPr>
          <w:rFonts w:ascii="Times New Roman" w:eastAsia="Times New Roman" w:hAnsi="Times New Roman" w:cs="Times New Roman"/>
          <w:sz w:val="28"/>
          <w:szCs w:val="28"/>
          <w:lang w:eastAsia="ar-SA"/>
        </w:rPr>
      </w:pPr>
    </w:p>
    <w:p w:rsidR="00D72231" w:rsidRPr="00D72231" w:rsidRDefault="00D72231" w:rsidP="00D72231">
      <w:pPr>
        <w:spacing w:after="0" w:line="240" w:lineRule="auto"/>
        <w:ind w:firstLine="709"/>
        <w:rPr>
          <w:rFonts w:ascii="Times New Roman" w:eastAsia="Times New Roman" w:hAnsi="Times New Roman" w:cs="Times New Roman"/>
          <w:sz w:val="28"/>
          <w:szCs w:val="28"/>
          <w:lang w:eastAsia="ar-SA"/>
        </w:rPr>
      </w:pPr>
    </w:p>
    <w:p w:rsidR="00D72231" w:rsidRPr="00D72231" w:rsidRDefault="00D72231" w:rsidP="00E00075">
      <w:pPr>
        <w:spacing w:after="0" w:line="240" w:lineRule="auto"/>
        <w:rPr>
          <w:rFonts w:ascii="Times New Roman" w:eastAsia="Times New Roman" w:hAnsi="Times New Roman" w:cs="Times New Roman"/>
          <w:sz w:val="28"/>
          <w:szCs w:val="28"/>
          <w:lang w:eastAsia="ar-SA"/>
        </w:rPr>
      </w:pPr>
    </w:p>
    <w:p w:rsidR="00D72231" w:rsidRPr="00D72231" w:rsidRDefault="00D72231" w:rsidP="00953578">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Приложение № 2</w:t>
      </w: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Административному регламенту</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Форма уведомления</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603"/>
      <w:bookmarkEnd w:id="0"/>
      <w:r w:rsidRPr="00D72231">
        <w:rPr>
          <w:rFonts w:ascii="Times New Roman" w:eastAsia="Times New Roman" w:hAnsi="Times New Roman" w:cs="Times New Roman"/>
          <w:sz w:val="28"/>
          <w:szCs w:val="28"/>
          <w:lang w:eastAsia="ru-RU"/>
        </w:rPr>
        <w:t>УВЕДОМЛЕНИЕ</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Кому:</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_________________________________________________________________</w:t>
      </w:r>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72231">
        <w:rPr>
          <w:rFonts w:ascii="Times New Roman" w:eastAsia="Times New Roman" w:hAnsi="Times New Roman" w:cs="Times New Roman"/>
          <w:sz w:val="24"/>
          <w:szCs w:val="24"/>
          <w:lang w:eastAsia="ru-RU"/>
        </w:rPr>
        <w:t>(полное наименование и организационно-правовая форма юридического лица</w:t>
      </w:r>
      <w:proofErr w:type="gramEnd"/>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или Ф.И.О., место жительства, данные документа, удостоверяющего личность индивидуального предпринимателя)</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Рассмотрев заявление о включении ярмарки в План проведения ярмарок, администрацией </w:t>
      </w:r>
      <w:r w:rsidR="00953578" w:rsidRPr="00953578">
        <w:rPr>
          <w:rFonts w:ascii="Times New Roman" w:eastAsia="Times New Roman" w:hAnsi="Times New Roman" w:cs="Times New Roman"/>
          <w:sz w:val="28"/>
          <w:szCs w:val="28"/>
          <w:lang w:eastAsia="ru-RU"/>
        </w:rPr>
        <w:t xml:space="preserve"> </w:t>
      </w:r>
      <w:proofErr w:type="spellStart"/>
      <w:r w:rsidR="00953578">
        <w:rPr>
          <w:rFonts w:ascii="Times New Roman" w:eastAsia="Times New Roman" w:hAnsi="Times New Roman" w:cs="Times New Roman"/>
          <w:sz w:val="28"/>
          <w:szCs w:val="28"/>
          <w:lang w:eastAsia="ar-SA"/>
        </w:rPr>
        <w:t>Большеалабухского</w:t>
      </w:r>
      <w:proofErr w:type="spellEnd"/>
      <w:r w:rsidR="00953578">
        <w:rPr>
          <w:rFonts w:ascii="Times New Roman" w:eastAsia="Calibri" w:hAnsi="Times New Roman" w:cs="Times New Roman"/>
          <w:sz w:val="28"/>
          <w:szCs w:val="28"/>
        </w:rPr>
        <w:t xml:space="preserve"> </w:t>
      </w:r>
      <w:r w:rsidR="00953578" w:rsidRPr="00D72231">
        <w:rPr>
          <w:rFonts w:ascii="Times New Roman" w:eastAsia="Calibri" w:hAnsi="Times New Roman" w:cs="Times New Roman"/>
          <w:sz w:val="28"/>
          <w:szCs w:val="28"/>
        </w:rPr>
        <w:t xml:space="preserve"> </w:t>
      </w:r>
      <w:r w:rsidRPr="00D72231">
        <w:rPr>
          <w:rFonts w:ascii="Times New Roman" w:eastAsia="Times New Roman" w:hAnsi="Times New Roman" w:cs="Times New Roman"/>
          <w:sz w:val="28"/>
          <w:szCs w:val="28"/>
          <w:lang w:eastAsia="ru-RU"/>
        </w:rPr>
        <w:t xml:space="preserve">сельского поселения принято решение: </w:t>
      </w:r>
      <w:r w:rsidRPr="00D72231">
        <w:rPr>
          <w:rFonts w:ascii="Times New Roman" w:eastAsia="Times New Roman" w:hAnsi="Times New Roman" w:cs="Times New Roman"/>
          <w:sz w:val="24"/>
          <w:szCs w:val="24"/>
          <w:lang w:eastAsia="ru-RU"/>
        </w:rPr>
        <w:t>(нужное заполнить)</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1) включить ярмарку в План проведения ярмарок</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2) отказать включению ярмарки в План проведения ярмарок </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Причины отказа:</w:t>
      </w:r>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2231">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 </w:t>
      </w:r>
      <w:r w:rsidRPr="00D72231">
        <w:rPr>
          <w:rFonts w:ascii="Times New Roman" w:eastAsia="Times New Roman" w:hAnsi="Times New Roman" w:cs="Times New Roman"/>
          <w:color w:val="000000"/>
          <w:sz w:val="24"/>
          <w:szCs w:val="24"/>
          <w:lang w:eastAsia="ru-RU"/>
        </w:rPr>
        <w:t>(основани</w:t>
      </w:r>
      <w:proofErr w:type="gramStart"/>
      <w:r w:rsidRPr="00D72231">
        <w:rPr>
          <w:rFonts w:ascii="Times New Roman" w:eastAsia="Times New Roman" w:hAnsi="Times New Roman" w:cs="Times New Roman"/>
          <w:color w:val="000000"/>
          <w:sz w:val="24"/>
          <w:szCs w:val="24"/>
          <w:lang w:eastAsia="ru-RU"/>
        </w:rPr>
        <w:t>е(</w:t>
      </w:r>
      <w:proofErr w:type="gramEnd"/>
      <w:r w:rsidRPr="00D72231">
        <w:rPr>
          <w:rFonts w:ascii="Times New Roman" w:eastAsia="Times New Roman" w:hAnsi="Times New Roman" w:cs="Times New Roman"/>
          <w:color w:val="000000"/>
          <w:sz w:val="24"/>
          <w:szCs w:val="24"/>
          <w:lang w:eastAsia="ru-RU"/>
        </w:rPr>
        <w:t>я), установленное(</w:t>
      </w:r>
      <w:proofErr w:type="spellStart"/>
      <w:r w:rsidRPr="00D72231">
        <w:rPr>
          <w:rFonts w:ascii="Times New Roman" w:eastAsia="Times New Roman" w:hAnsi="Times New Roman" w:cs="Times New Roman"/>
          <w:color w:val="000000"/>
          <w:sz w:val="24"/>
          <w:szCs w:val="24"/>
          <w:lang w:eastAsia="ru-RU"/>
        </w:rPr>
        <w:t>ые</w:t>
      </w:r>
      <w:proofErr w:type="spellEnd"/>
      <w:r w:rsidRPr="00D72231">
        <w:rPr>
          <w:rFonts w:ascii="Times New Roman" w:eastAsia="Times New Roman" w:hAnsi="Times New Roman" w:cs="Times New Roman"/>
          <w:color w:val="000000"/>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D72231">
        <w:rPr>
          <w:rFonts w:ascii="Times New Roman" w:eastAsia="Times New Roman" w:hAnsi="Times New Roman" w:cs="Times New Roman"/>
          <w:sz w:val="24"/>
          <w:szCs w:val="24"/>
          <w:lang w:eastAsia="ru-RU"/>
        </w:rPr>
        <w:t xml:space="preserve"> которых являются юридические лица или индивидуальные предприниматели в План проведения </w:t>
      </w:r>
      <w:r w:rsidRPr="00D72231">
        <w:rPr>
          <w:rFonts w:ascii="Times New Roman" w:eastAsia="Times New Roman" w:hAnsi="Times New Roman" w:cs="Times New Roman"/>
          <w:color w:val="000000"/>
          <w:sz w:val="24"/>
          <w:szCs w:val="24"/>
          <w:lang w:eastAsia="ru-RU"/>
        </w:rPr>
        <w:t>ярмарок»</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М.П. ___________________      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 xml:space="preserve">                     (подпись)                                                 (Ф.И.О.)</w:t>
      </w: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Приложение № 3</w:t>
      </w: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Административному регламенту</w:t>
      </w:r>
    </w:p>
    <w:p w:rsidR="00D72231" w:rsidRPr="00D72231" w:rsidRDefault="00D72231" w:rsidP="00D72231">
      <w:pPr>
        <w:widowControl w:val="0"/>
        <w:autoSpaceDE w:val="0"/>
        <w:autoSpaceDN w:val="0"/>
        <w:adjustRightInd w:val="0"/>
        <w:spacing w:after="0" w:line="240" w:lineRule="auto"/>
        <w:ind w:left="7080"/>
        <w:jc w:val="both"/>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ind w:left="7080"/>
        <w:jc w:val="both"/>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ind w:left="7080"/>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   Форма заявления</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Главе  </w:t>
      </w:r>
      <w:proofErr w:type="spellStart"/>
      <w:r w:rsidR="00953578">
        <w:rPr>
          <w:rFonts w:ascii="Times New Roman" w:eastAsia="Times New Roman" w:hAnsi="Times New Roman" w:cs="Times New Roman"/>
          <w:sz w:val="28"/>
          <w:szCs w:val="28"/>
          <w:lang w:eastAsia="ar-SA"/>
        </w:rPr>
        <w:t>Большеалабухского</w:t>
      </w:r>
      <w:proofErr w:type="spellEnd"/>
      <w:r w:rsidR="00953578">
        <w:rPr>
          <w:rFonts w:ascii="Times New Roman" w:eastAsia="Calibri" w:hAnsi="Times New Roman" w:cs="Times New Roman"/>
          <w:sz w:val="28"/>
          <w:szCs w:val="28"/>
        </w:rPr>
        <w:t xml:space="preserve"> </w:t>
      </w:r>
      <w:r w:rsidR="00953578" w:rsidRPr="00D72231">
        <w:rPr>
          <w:rFonts w:ascii="Times New Roman" w:eastAsia="Calibri" w:hAnsi="Times New Roman" w:cs="Times New Roman"/>
          <w:sz w:val="28"/>
          <w:szCs w:val="28"/>
        </w:rPr>
        <w:t xml:space="preserve"> </w:t>
      </w:r>
      <w:r w:rsidR="00953578" w:rsidRPr="00953578">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 xml:space="preserve"> сельского поселения __________________________________________________</w:t>
      </w:r>
    </w:p>
    <w:p w:rsidR="00D72231" w:rsidRPr="00D72231" w:rsidRDefault="00D72231" w:rsidP="00D722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4"/>
          <w:szCs w:val="24"/>
          <w:lang w:eastAsia="ru-RU"/>
        </w:rPr>
        <w:t xml:space="preserve">(Ф.И.О. главы </w:t>
      </w:r>
      <w:r w:rsidR="00953578" w:rsidRPr="00953578">
        <w:rPr>
          <w:rFonts w:ascii="Times New Roman" w:eastAsia="Times New Roman" w:hAnsi="Times New Roman" w:cs="Times New Roman"/>
          <w:sz w:val="28"/>
          <w:szCs w:val="28"/>
          <w:lang w:eastAsia="ru-RU"/>
        </w:rPr>
        <w:t xml:space="preserve"> </w:t>
      </w:r>
      <w:proofErr w:type="spellStart"/>
      <w:r w:rsidR="00953578" w:rsidRPr="00953578">
        <w:rPr>
          <w:rFonts w:ascii="Times New Roman" w:eastAsia="Times New Roman" w:hAnsi="Times New Roman" w:cs="Times New Roman"/>
          <w:sz w:val="24"/>
          <w:szCs w:val="24"/>
          <w:lang w:eastAsia="ar-SA"/>
        </w:rPr>
        <w:t>Большеалабухского</w:t>
      </w:r>
      <w:proofErr w:type="spellEnd"/>
      <w:r w:rsidR="00953578">
        <w:rPr>
          <w:rFonts w:ascii="Times New Roman" w:eastAsia="Calibri" w:hAnsi="Times New Roman" w:cs="Times New Roman"/>
          <w:sz w:val="28"/>
          <w:szCs w:val="28"/>
        </w:rPr>
        <w:t xml:space="preserve"> </w:t>
      </w:r>
      <w:r w:rsidR="00953578" w:rsidRPr="00D72231">
        <w:rPr>
          <w:rFonts w:ascii="Times New Roman" w:eastAsia="Calibri" w:hAnsi="Times New Roman" w:cs="Times New Roman"/>
          <w:sz w:val="28"/>
          <w:szCs w:val="28"/>
        </w:rPr>
        <w:t xml:space="preserve"> </w:t>
      </w:r>
      <w:r w:rsidRPr="00D72231">
        <w:rPr>
          <w:rFonts w:ascii="Times New Roman" w:eastAsia="Times New Roman" w:hAnsi="Times New Roman" w:cs="Times New Roman"/>
          <w:sz w:val="24"/>
          <w:szCs w:val="24"/>
          <w:lang w:eastAsia="ru-RU"/>
        </w:rPr>
        <w:t>сельского поселения)</w:t>
      </w:r>
    </w:p>
    <w:p w:rsidR="00D72231" w:rsidRPr="00D72231" w:rsidRDefault="00D72231" w:rsidP="00D7223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w:t>
      </w:r>
    </w:p>
    <w:p w:rsidR="00D72231" w:rsidRPr="00D72231" w:rsidRDefault="00D72231" w:rsidP="00D72231">
      <w:pPr>
        <w:autoSpaceDE w:val="0"/>
        <w:autoSpaceDN w:val="0"/>
        <w:adjustRightInd w:val="0"/>
        <w:spacing w:after="0" w:line="240" w:lineRule="auto"/>
        <w:ind w:left="2410"/>
        <w:jc w:val="right"/>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D72231" w:rsidRPr="00D72231" w:rsidRDefault="00D72231" w:rsidP="00D72231">
      <w:pPr>
        <w:autoSpaceDE w:val="0"/>
        <w:autoSpaceDN w:val="0"/>
        <w:adjustRightInd w:val="0"/>
        <w:spacing w:after="0" w:line="240" w:lineRule="auto"/>
        <w:ind w:left="2410"/>
        <w:jc w:val="right"/>
        <w:rPr>
          <w:rFonts w:ascii="Times New Roman" w:eastAsia="Times New Roman" w:hAnsi="Times New Roman" w:cs="Times New Roman"/>
          <w:sz w:val="24"/>
          <w:szCs w:val="24"/>
          <w:lang w:eastAsia="ru-RU"/>
        </w:rPr>
      </w:pPr>
    </w:p>
    <w:p w:rsidR="00D72231" w:rsidRPr="00D72231" w:rsidRDefault="00D72231" w:rsidP="00D7223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w:t>
      </w:r>
    </w:p>
    <w:p w:rsidR="00D72231" w:rsidRPr="00D72231" w:rsidRDefault="00D72231" w:rsidP="00D722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(по доверенности в интересах)</w:t>
      </w:r>
    </w:p>
    <w:p w:rsidR="00D72231" w:rsidRPr="00D72231" w:rsidRDefault="00D72231" w:rsidP="00D7223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Заявление</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Прошу Вас включить в План проведения ярмарок </w:t>
      </w:r>
    </w:p>
    <w:p w:rsidR="00D72231" w:rsidRPr="00D72231" w:rsidRDefault="00D72231" w:rsidP="00D72231">
      <w:pPr>
        <w:spacing w:after="0" w:line="240" w:lineRule="auto"/>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_____________________________________________________ярмарку по </w:t>
      </w:r>
      <w:r w:rsidRPr="00D72231">
        <w:rPr>
          <w:rFonts w:ascii="Times New Roman" w:eastAsia="Times New Roman" w:hAnsi="Times New Roman" w:cs="Times New Roman"/>
          <w:sz w:val="24"/>
          <w:szCs w:val="24"/>
          <w:lang w:eastAsia="ru-RU"/>
        </w:rPr>
        <w:t xml:space="preserve">указать вид: </w:t>
      </w:r>
      <w:proofErr w:type="gramStart"/>
      <w:r w:rsidRPr="00D72231">
        <w:rPr>
          <w:rFonts w:ascii="Times New Roman" w:eastAsia="Times New Roman" w:hAnsi="Times New Roman" w:cs="Times New Roman"/>
          <w:sz w:val="24"/>
          <w:szCs w:val="24"/>
          <w:lang w:eastAsia="ru-RU"/>
        </w:rPr>
        <w:t>универсальная</w:t>
      </w:r>
      <w:proofErr w:type="gramEnd"/>
      <w:r w:rsidRPr="00D72231">
        <w:rPr>
          <w:rFonts w:ascii="Times New Roman" w:eastAsia="Times New Roman" w:hAnsi="Times New Roman" w:cs="Times New Roman"/>
          <w:sz w:val="24"/>
          <w:szCs w:val="24"/>
          <w:lang w:eastAsia="ru-RU"/>
        </w:rPr>
        <w:t>, специализированная, сезонная</w:t>
      </w: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ind w:firstLine="708"/>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 адресу_____________________________________________________</w:t>
      </w: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для реализации __________________________________________________________________ </w:t>
      </w:r>
    </w:p>
    <w:p w:rsidR="00D72231" w:rsidRPr="00D72231" w:rsidRDefault="00D72231" w:rsidP="00D72231">
      <w:pPr>
        <w:spacing w:after="0" w:line="240" w:lineRule="auto"/>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4"/>
          <w:szCs w:val="24"/>
          <w:lang w:eastAsia="ru-RU"/>
        </w:rPr>
        <w:t>указать ассортимент реализуемых товаров</w:t>
      </w: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сроком _____________________________  режимом работы _______________   </w:t>
      </w: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емкостью _____________________ торговых мест.</w:t>
      </w: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Приложение: на ________ листах.</w:t>
      </w: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p>
    <w:p w:rsidR="00D72231" w:rsidRPr="00D72231" w:rsidRDefault="00D72231" w:rsidP="00D72231">
      <w:pPr>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 __________________ 20__ г.                            Подпись ___________</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Приложение № 4</w:t>
      </w: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Административному регламенту</w:t>
      </w: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Форма уведомления</w:t>
      </w: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819"/>
      <w:bookmarkEnd w:id="1"/>
      <w:r w:rsidRPr="00D72231">
        <w:rPr>
          <w:rFonts w:ascii="Times New Roman" w:eastAsia="Times New Roman" w:hAnsi="Times New Roman" w:cs="Times New Roman"/>
          <w:sz w:val="28"/>
          <w:szCs w:val="28"/>
          <w:lang w:eastAsia="ru-RU"/>
        </w:rPr>
        <w:t>УВЕДОМЛЕНИЕ</w:t>
      </w: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 необходимости устранения нарушений в оформлении заявления</w:t>
      </w: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и (или) представления отсутствующих документов</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Кому:_____________________________________________________________</w:t>
      </w:r>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9" w:anchor="Par163" w:history="1">
        <w:r w:rsidRPr="00D72231">
          <w:rPr>
            <w:rFonts w:ascii="Times New Roman" w:eastAsia="Times New Roman" w:hAnsi="Times New Roman" w:cs="Times New Roman"/>
            <w:sz w:val="28"/>
            <w:szCs w:val="28"/>
            <w:lang w:eastAsia="ru-RU"/>
          </w:rPr>
          <w:t>пунктом 2.6.1</w:t>
        </w:r>
      </w:hyperlink>
      <w:r w:rsidRPr="00D72231">
        <w:rPr>
          <w:rFonts w:ascii="Times New Roman" w:eastAsia="Times New Roman" w:hAnsi="Times New Roman" w:cs="Times New Roman"/>
          <w:sz w:val="28"/>
          <w:szCs w:val="28"/>
          <w:lang w:eastAsia="ru-RU"/>
        </w:rPr>
        <w:t xml:space="preserve"> Административного регламента </w:t>
      </w:r>
      <w:proofErr w:type="spellStart"/>
      <w:r w:rsidR="00953578">
        <w:rPr>
          <w:rFonts w:ascii="Times New Roman" w:eastAsia="Times New Roman" w:hAnsi="Times New Roman" w:cs="Times New Roman"/>
          <w:sz w:val="28"/>
          <w:szCs w:val="28"/>
          <w:lang w:eastAsia="ar-SA"/>
        </w:rPr>
        <w:t>Большеалабухского</w:t>
      </w:r>
      <w:proofErr w:type="spellEnd"/>
      <w:r w:rsidR="00953578">
        <w:rPr>
          <w:rFonts w:ascii="Times New Roman" w:eastAsia="Calibri" w:hAnsi="Times New Roman" w:cs="Times New Roman"/>
          <w:sz w:val="28"/>
          <w:szCs w:val="28"/>
        </w:rPr>
        <w:t xml:space="preserve"> </w:t>
      </w:r>
      <w:r w:rsidR="00953578" w:rsidRPr="00D72231">
        <w:rPr>
          <w:rFonts w:ascii="Times New Roman" w:eastAsia="Calibri" w:hAnsi="Times New Roman" w:cs="Times New Roman"/>
          <w:sz w:val="28"/>
          <w:szCs w:val="28"/>
        </w:rPr>
        <w:t xml:space="preserve"> </w:t>
      </w:r>
      <w:r w:rsidR="00953578" w:rsidRPr="00953578">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 xml:space="preserve"> сельского поселения по предоставлению муниципальной услуги «Включение </w:t>
      </w:r>
      <w:bookmarkStart w:id="2" w:name="_GoBack"/>
      <w:bookmarkEnd w:id="2"/>
      <w:r w:rsidRPr="00D72231">
        <w:rPr>
          <w:rFonts w:ascii="Times New Roman" w:eastAsia="Times New Roman" w:hAnsi="Times New Roman" w:cs="Times New Roman"/>
          <w:sz w:val="28"/>
          <w:szCs w:val="28"/>
          <w:lang w:eastAsia="ru-RU"/>
        </w:rPr>
        <w:t>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Приложение № 5</w:t>
      </w: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Административному регламенту</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Форма уведомления</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УВЕДОМЛЕНИЕ</w:t>
      </w: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о включении ярмарки в План проведения ярмарок</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Настоящим удостоверяется, что заявитель</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r w:rsidRPr="00D72231">
        <w:rPr>
          <w:rFonts w:ascii="Times New Roman" w:eastAsia="Times New Roman" w:hAnsi="Times New Roman" w:cs="Times New Roman"/>
          <w:sz w:val="20"/>
          <w:szCs w:val="20"/>
          <w:lang w:eastAsia="ru-RU"/>
        </w:rPr>
        <w:t>_____________________________________________________________________________________________</w:t>
      </w:r>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72231">
        <w:rPr>
          <w:rFonts w:ascii="Times New Roman" w:eastAsia="Times New Roman" w:hAnsi="Times New Roman" w:cs="Times New Roman"/>
          <w:sz w:val="24"/>
          <w:szCs w:val="24"/>
          <w:lang w:eastAsia="ru-RU"/>
        </w:rPr>
        <w:t xml:space="preserve">(полное наименование и организационно-правовая форма юридического лица </w:t>
      </w:r>
      <w:proofErr w:type="gramEnd"/>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или Ф.И.О., место жительства, данные документа, удостоверяющего личность индивидуального предпринимателя)</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p>
    <w:p w:rsidR="00D72231" w:rsidRPr="00D72231" w:rsidRDefault="00D72231" w:rsidP="00D722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представил, а сотрудник администрации ______________________поселения (сотрудник АУ «МФЦ»)</w:t>
      </w:r>
      <w:r w:rsidRPr="00D72231">
        <w:rPr>
          <w:rFonts w:ascii="Times New Roman" w:eastAsia="Times New Roman" w:hAnsi="Times New Roman" w:cs="Times New Roman"/>
          <w:sz w:val="20"/>
          <w:szCs w:val="20"/>
          <w:lang w:eastAsia="ru-RU"/>
        </w:rPr>
        <w:t xml:space="preserve"> </w:t>
      </w:r>
      <w:r w:rsidRPr="00D72231">
        <w:rPr>
          <w:rFonts w:ascii="Times New Roman" w:eastAsia="Times New Roman" w:hAnsi="Times New Roman" w:cs="Times New Roman"/>
          <w:sz w:val="28"/>
          <w:szCs w:val="28"/>
          <w:lang w:eastAsia="ru-RU"/>
        </w:rPr>
        <w:t>получил «_______» _______________   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 xml:space="preserve">                                                                       (число)        (месяц прописью)               (год)</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xml:space="preserve">документы в количестве _______________________________ экземпляров </w:t>
      </w:r>
      <w:proofErr w:type="gramStart"/>
      <w:r w:rsidRPr="00D72231">
        <w:rPr>
          <w:rFonts w:ascii="Times New Roman" w:eastAsia="Times New Roman" w:hAnsi="Times New Roman" w:cs="Times New Roman"/>
          <w:sz w:val="28"/>
          <w:szCs w:val="28"/>
          <w:lang w:eastAsia="ru-RU"/>
        </w:rPr>
        <w:t>по</w:t>
      </w:r>
      <w:proofErr w:type="gramEnd"/>
    </w:p>
    <w:p w:rsidR="00D72231" w:rsidRPr="00D72231" w:rsidRDefault="00D72231" w:rsidP="00D72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(прописью)</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72231">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r w:rsidR="00FB46D4" w:rsidRPr="00FB46D4">
        <w:rPr>
          <w:rFonts w:ascii="Times New Roman" w:eastAsia="Times New Roman" w:hAnsi="Times New Roman" w:cs="Times New Roman"/>
          <w:sz w:val="28"/>
          <w:szCs w:val="28"/>
          <w:lang w:eastAsia="ru-RU"/>
        </w:rPr>
        <w:t xml:space="preserve"> </w:t>
      </w:r>
      <w:proofErr w:type="spellStart"/>
      <w:r w:rsidR="00FB46D4">
        <w:rPr>
          <w:rFonts w:ascii="Times New Roman" w:eastAsia="Times New Roman" w:hAnsi="Times New Roman" w:cs="Times New Roman"/>
          <w:sz w:val="28"/>
          <w:szCs w:val="28"/>
          <w:lang w:eastAsia="ar-SA"/>
        </w:rPr>
        <w:t>Большеалабухского</w:t>
      </w:r>
      <w:proofErr w:type="spellEnd"/>
      <w:r w:rsidR="00FB46D4">
        <w:rPr>
          <w:rFonts w:ascii="Times New Roman" w:eastAsia="Calibri" w:hAnsi="Times New Roman" w:cs="Times New Roman"/>
          <w:sz w:val="28"/>
          <w:szCs w:val="28"/>
        </w:rPr>
        <w:t xml:space="preserve"> </w:t>
      </w:r>
      <w:r w:rsidR="00FB46D4" w:rsidRPr="00D72231">
        <w:rPr>
          <w:rFonts w:ascii="Times New Roman" w:eastAsia="Calibri" w:hAnsi="Times New Roman" w:cs="Times New Roman"/>
          <w:sz w:val="28"/>
          <w:szCs w:val="28"/>
        </w:rPr>
        <w:t xml:space="preserve"> </w:t>
      </w:r>
      <w:r w:rsidRPr="00D72231">
        <w:rPr>
          <w:rFonts w:ascii="Times New Roman" w:eastAsia="Times New Roman" w:hAnsi="Times New Roman" w:cs="Times New Roman"/>
          <w:sz w:val="28"/>
          <w:szCs w:val="28"/>
          <w:lang w:eastAsia="ru-RU"/>
        </w:rPr>
        <w:t>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Получены прилагаемые к заявлению документы:</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r w:rsidRPr="00D72231">
        <w:rPr>
          <w:rFonts w:ascii="Times New Roman" w:eastAsia="Times New Roman" w:hAnsi="Times New Roman" w:cs="Times New Roman"/>
          <w:sz w:val="20"/>
          <w:szCs w:val="20"/>
          <w:lang w:eastAsia="ru-RU"/>
        </w:rPr>
        <w:t>_____________________________________________________________________________________________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r w:rsidRPr="00D72231">
        <w:rPr>
          <w:rFonts w:ascii="Times New Roman" w:eastAsia="Times New Roman" w:hAnsi="Times New Roman" w:cs="Times New Roman"/>
          <w:sz w:val="20"/>
          <w:szCs w:val="20"/>
          <w:lang w:eastAsia="ru-RU"/>
        </w:rPr>
        <w:t>_____________________________________________________________________________________________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r w:rsidRPr="00D72231">
        <w:rPr>
          <w:rFonts w:ascii="Times New Roman" w:eastAsia="Times New Roman" w:hAnsi="Times New Roman" w:cs="Times New Roman"/>
          <w:sz w:val="20"/>
          <w:szCs w:val="20"/>
          <w:lang w:eastAsia="ru-RU"/>
        </w:rPr>
        <w:t>_____________________________________________________________________________________________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r w:rsidRPr="00D72231">
        <w:rPr>
          <w:rFonts w:ascii="Times New Roman" w:eastAsia="Times New Roman" w:hAnsi="Times New Roman" w:cs="Times New Roman"/>
          <w:sz w:val="20"/>
          <w:szCs w:val="20"/>
          <w:lang w:eastAsia="ru-RU"/>
        </w:rPr>
        <w:t>_____________________________________________________________________________________________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0"/>
          <w:szCs w:val="20"/>
          <w:lang w:eastAsia="ru-RU"/>
        </w:rPr>
      </w:pPr>
      <w:r w:rsidRPr="00D72231">
        <w:rPr>
          <w:rFonts w:ascii="Times New Roman" w:eastAsia="Times New Roman" w:hAnsi="Times New Roman" w:cs="Times New Roman"/>
          <w:sz w:val="20"/>
          <w:szCs w:val="20"/>
          <w:lang w:eastAsia="ru-RU"/>
        </w:rPr>
        <w:t>________________________________________________________  _______________ _____________________</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72231">
        <w:rPr>
          <w:rFonts w:ascii="Times New Roman" w:eastAsia="Times New Roman" w:hAnsi="Times New Roman" w:cs="Times New Roman"/>
          <w:sz w:val="24"/>
          <w:szCs w:val="24"/>
          <w:lang w:eastAsia="ru-RU"/>
        </w:rPr>
        <w:t xml:space="preserve">(должность специалиста, ответственного  за прием            (подпись)       (расшифровка </w:t>
      </w:r>
      <w:proofErr w:type="gramEnd"/>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4"/>
          <w:szCs w:val="24"/>
          <w:lang w:eastAsia="ru-RU"/>
        </w:rPr>
      </w:pPr>
      <w:r w:rsidRPr="00D72231">
        <w:rPr>
          <w:rFonts w:ascii="Times New Roman" w:eastAsia="Times New Roman" w:hAnsi="Times New Roman" w:cs="Times New Roman"/>
          <w:sz w:val="24"/>
          <w:szCs w:val="24"/>
          <w:lang w:eastAsia="ru-RU"/>
        </w:rPr>
        <w:t>документов)</w:t>
      </w:r>
    </w:p>
    <w:p w:rsidR="00D72231" w:rsidRPr="00D72231" w:rsidRDefault="00D72231" w:rsidP="00D72231">
      <w:pPr>
        <w:autoSpaceDE w:val="0"/>
        <w:autoSpaceDN w:val="0"/>
        <w:adjustRightInd w:val="0"/>
        <w:spacing w:after="0" w:line="240" w:lineRule="auto"/>
        <w:rPr>
          <w:rFonts w:ascii="Times New Roman" w:eastAsia="Times New Roman" w:hAnsi="Times New Roman" w:cs="Times New Roman"/>
          <w:sz w:val="24"/>
          <w:szCs w:val="24"/>
          <w:lang w:eastAsia="ru-RU"/>
        </w:rPr>
      </w:pPr>
    </w:p>
    <w:p w:rsidR="00D72231" w:rsidRPr="00D72231" w:rsidRDefault="00D72231" w:rsidP="00D722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w:t>
      </w:r>
    </w:p>
    <w:p w:rsidR="00D72231" w:rsidRPr="00D72231" w:rsidRDefault="00D72231" w:rsidP="00D722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D72231" w:rsidRPr="00D72231" w:rsidRDefault="00D72231" w:rsidP="00D722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72231" w:rsidRPr="00D72231" w:rsidRDefault="00D72231" w:rsidP="00D722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Приложение № 6</w:t>
      </w:r>
    </w:p>
    <w:p w:rsidR="00D72231" w:rsidRPr="00D72231" w:rsidRDefault="00D72231" w:rsidP="00D722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2231">
        <w:rPr>
          <w:rFonts w:ascii="Times New Roman" w:eastAsia="Times New Roman" w:hAnsi="Times New Roman" w:cs="Times New Roman"/>
          <w:sz w:val="28"/>
          <w:szCs w:val="28"/>
          <w:lang w:eastAsia="ru-RU"/>
        </w:rPr>
        <w:t>к Административному регламенту</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2231" w:rsidRPr="00D72231" w:rsidRDefault="00D72231" w:rsidP="00D72231">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72231">
        <w:rPr>
          <w:rFonts w:ascii="Times New Roman" w:eastAsia="Times New Roman" w:hAnsi="Times New Roman" w:cs="Times New Roman"/>
          <w:sz w:val="28"/>
          <w:szCs w:val="20"/>
          <w:lang w:eastAsia="ru-RU"/>
        </w:rPr>
        <w:t>Блок-схема</w:t>
      </w:r>
    </w:p>
    <w:p w:rsidR="00D72231" w:rsidRPr="00D72231" w:rsidRDefault="00D72231" w:rsidP="00D722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56D27" w:rsidRPr="00FB46D4" w:rsidRDefault="00FB46D4" w:rsidP="00FB46D4">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z w:val="20"/>
          <w:szCs w:val="20"/>
          <w:lang w:eastAsia="ru-RU"/>
        </w:rPr>
        <mc:AlternateContent>
          <mc:Choice Requires="wpc">
            <w:drawing>
              <wp:inline distT="0" distB="0" distL="0" distR="0" wp14:anchorId="50CDA126" wp14:editId="7BAC0FFC">
                <wp:extent cx="5943600" cy="8007350"/>
                <wp:effectExtent l="0" t="0" r="0" b="0"/>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4"/>
                        <wps:cNvSpPr>
                          <a:spLocks noChangeArrowheads="1"/>
                        </wps:cNvSpPr>
                        <wps:spPr bwMode="auto">
                          <a:xfrm>
                            <a:off x="1789430" y="137159"/>
                            <a:ext cx="2451100" cy="829945"/>
                          </a:xfrm>
                          <a:prstGeom prst="rect">
                            <a:avLst/>
                          </a:prstGeom>
                          <a:solidFill>
                            <a:srgbClr val="FFFFFF"/>
                          </a:solidFill>
                          <a:ln w="9525">
                            <a:solidFill>
                              <a:srgbClr val="000000"/>
                            </a:solidFill>
                            <a:miter lim="800000"/>
                            <a:headEnd/>
                            <a:tailEnd/>
                          </a:ln>
                        </wps:spPr>
                        <wps:txbx>
                          <w:txbxContent>
                            <w:p w:rsidR="00FB46D4" w:rsidRDefault="00FB46D4" w:rsidP="00FB46D4">
                              <w:pPr>
                                <w:jc w:val="center"/>
                                <w:rPr>
                                  <w:sz w:val="20"/>
                                </w:rPr>
                              </w:pPr>
                              <w:r w:rsidRPr="00DA4AB8">
                                <w:rPr>
                                  <w:sz w:val="20"/>
                                </w:rPr>
                                <w:t xml:space="preserve">Прием и регистрация заявления и прилагаемых к нему документов </w:t>
                              </w:r>
                            </w:p>
                            <w:p w:rsidR="00FB46D4" w:rsidRDefault="00FB46D4" w:rsidP="00FB46D4">
                              <w:pPr>
                                <w:jc w:val="center"/>
                                <w:rPr>
                                  <w:sz w:val="20"/>
                                </w:rPr>
                              </w:pPr>
                              <w:r>
                                <w:rPr>
                                  <w:sz w:val="20"/>
                                </w:rPr>
                                <w:t xml:space="preserve">о включении ярмарки </w:t>
                              </w:r>
                            </w:p>
                            <w:p w:rsidR="00FB46D4" w:rsidRPr="00DA4AB8" w:rsidRDefault="00FB46D4" w:rsidP="00FB46D4">
                              <w:pPr>
                                <w:jc w:val="center"/>
                                <w:rPr>
                                  <w:sz w:val="20"/>
                                </w:rPr>
                              </w:pPr>
                              <w:r>
                                <w:rPr>
                                  <w:sz w:val="20"/>
                                </w:rPr>
                                <w:t>в План проведения ярмарок</w:t>
                              </w:r>
                            </w:p>
                          </w:txbxContent>
                        </wps:txbx>
                        <wps:bodyPr rot="0" vert="horz" wrap="square" lIns="91440" tIns="45720" rIns="91440" bIns="45720" anchor="t" anchorCtr="0" upright="1">
                          <a:noAutofit/>
                        </wps:bodyPr>
                      </wps:wsp>
                      <wps:wsp>
                        <wps:cNvPr id="24"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FB46D4" w:rsidRPr="00DA4AB8" w:rsidRDefault="00FB46D4" w:rsidP="00FB46D4">
                              <w:pPr>
                                <w:ind w:left="-567" w:right="-556"/>
                                <w:jc w:val="center"/>
                                <w:rPr>
                                  <w:sz w:val="20"/>
                                </w:rPr>
                              </w:pPr>
                              <w:r w:rsidRPr="00DA4AB8">
                                <w:rPr>
                                  <w:sz w:val="20"/>
                                </w:rPr>
                                <w:t>Не соответствуют предъявляемым</w:t>
                              </w:r>
                            </w:p>
                            <w:p w:rsidR="00FB46D4" w:rsidRPr="00DA4AB8" w:rsidRDefault="00FB46D4" w:rsidP="00FB46D4">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25" name="AutoShape 6"/>
                        <wps:cNvCnPr>
                          <a:cxnSpLocks noChangeShapeType="1"/>
                        </wps:cNvCnPr>
                        <wps:spPr bwMode="auto">
                          <a:xfrm rot="10800000" flipV="1">
                            <a:off x="1457326" y="552131"/>
                            <a:ext cx="332105" cy="41497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FB46D4" w:rsidRPr="00DA4AB8" w:rsidRDefault="00FB46D4" w:rsidP="00FB46D4">
                              <w:pPr>
                                <w:ind w:right="-72"/>
                                <w:jc w:val="center"/>
                                <w:rPr>
                                  <w:sz w:val="20"/>
                                </w:rPr>
                              </w:pPr>
                              <w:r w:rsidRPr="00DA4AB8">
                                <w:rPr>
                                  <w:sz w:val="20"/>
                                </w:rPr>
                                <w:t xml:space="preserve"> Соответствуют предъявляемым</w:t>
                              </w:r>
                            </w:p>
                            <w:p w:rsidR="00FB46D4" w:rsidRPr="00DA4AB8" w:rsidRDefault="00FB46D4" w:rsidP="00FB46D4">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27" name="AutoShape 8"/>
                        <wps:cNvCnPr>
                          <a:cxnSpLocks noChangeShapeType="1"/>
                        </wps:cNvCnPr>
                        <wps:spPr bwMode="auto">
                          <a:xfrm>
                            <a:off x="4240530" y="552132"/>
                            <a:ext cx="243205" cy="41497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FB46D4" w:rsidRPr="00A410AF" w:rsidRDefault="00FB46D4" w:rsidP="00FB46D4">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29"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FB46D4" w:rsidRPr="00A410AF" w:rsidRDefault="00FB46D4" w:rsidP="00FB46D4">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31"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FB46D4" w:rsidRPr="00A410AF" w:rsidRDefault="00FB46D4" w:rsidP="00FB46D4">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32"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Rectangle 14"/>
                        <wps:cNvSpPr>
                          <a:spLocks noChangeArrowheads="1"/>
                        </wps:cNvSpPr>
                        <wps:spPr bwMode="auto">
                          <a:xfrm>
                            <a:off x="1534160" y="3893185"/>
                            <a:ext cx="2877185" cy="516890"/>
                          </a:xfrm>
                          <a:prstGeom prst="rect">
                            <a:avLst/>
                          </a:prstGeom>
                          <a:solidFill>
                            <a:srgbClr val="FFFFFF"/>
                          </a:solidFill>
                          <a:ln w="9525">
                            <a:solidFill>
                              <a:srgbClr val="000000"/>
                            </a:solidFill>
                            <a:miter lim="800000"/>
                            <a:headEnd/>
                            <a:tailEnd/>
                          </a:ln>
                        </wps:spPr>
                        <wps:txbx>
                          <w:txbxContent>
                            <w:p w:rsidR="00FB46D4" w:rsidRPr="00A410AF" w:rsidRDefault="00FB46D4" w:rsidP="00FB46D4">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34" name="AutoShape 15"/>
                        <wps:cNvCnPr>
                          <a:cxnSpLocks noChangeShapeType="1"/>
                        </wps:cNvCnPr>
                        <wps:spPr bwMode="auto">
                          <a:xfrm>
                            <a:off x="2972753" y="3750945"/>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FB46D4" w:rsidRPr="00A410AF" w:rsidRDefault="00FB46D4" w:rsidP="00FB46D4">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37"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FB46D4" w:rsidRPr="00A410AF" w:rsidRDefault="00FB46D4" w:rsidP="00FB46D4">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38" name="AutoShape 19"/>
                        <wps:cNvCnPr>
                          <a:cxnSpLocks noChangeShapeType="1"/>
                        </wps:cNvCnPr>
                        <wps:spPr bwMode="auto">
                          <a:xfrm rot="10800000" flipV="1">
                            <a:off x="1426846" y="4151630"/>
                            <a:ext cx="107315" cy="1638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20"/>
                        <wps:cNvCnPr>
                          <a:cxnSpLocks noChangeShapeType="1"/>
                        </wps:cNvCnPr>
                        <wps:spPr bwMode="auto">
                          <a:xfrm>
                            <a:off x="4411345" y="4151630"/>
                            <a:ext cx="94933" cy="1638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Rectangle 21"/>
                        <wps:cNvSpPr>
                          <a:spLocks noChangeArrowheads="1"/>
                        </wps:cNvSpPr>
                        <wps:spPr bwMode="auto">
                          <a:xfrm>
                            <a:off x="82550" y="5831205"/>
                            <a:ext cx="2675255" cy="861695"/>
                          </a:xfrm>
                          <a:prstGeom prst="rect">
                            <a:avLst/>
                          </a:prstGeom>
                          <a:solidFill>
                            <a:srgbClr val="FFFFFF"/>
                          </a:solidFill>
                          <a:ln w="9525">
                            <a:solidFill>
                              <a:srgbClr val="000000"/>
                            </a:solidFill>
                            <a:miter lim="800000"/>
                            <a:headEnd/>
                            <a:tailEnd/>
                          </a:ln>
                        </wps:spPr>
                        <wps:txbx>
                          <w:txbxContent>
                            <w:p w:rsidR="00FB46D4" w:rsidRDefault="00FB46D4" w:rsidP="00FB46D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FB46D4" w:rsidRPr="00DA4AB8" w:rsidRDefault="00FB46D4" w:rsidP="00FB46D4">
                              <w:pPr>
                                <w:jc w:val="center"/>
                                <w:rPr>
                                  <w:sz w:val="20"/>
                                </w:rPr>
                              </w:pPr>
                              <w:r>
                                <w:rPr>
                                  <w:sz w:val="20"/>
                                </w:rPr>
                                <w:t>в План проведения ярмарок</w:t>
                              </w:r>
                            </w:p>
                            <w:p w:rsidR="00FB46D4" w:rsidRPr="00DA4AB8" w:rsidRDefault="00FB46D4" w:rsidP="00FB46D4">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41" name="Rectangle 22"/>
                        <wps:cNvSpPr>
                          <a:spLocks noChangeArrowheads="1"/>
                        </wps:cNvSpPr>
                        <wps:spPr bwMode="auto">
                          <a:xfrm>
                            <a:off x="3115945" y="5831205"/>
                            <a:ext cx="2776855" cy="861695"/>
                          </a:xfrm>
                          <a:prstGeom prst="rect">
                            <a:avLst/>
                          </a:prstGeom>
                          <a:solidFill>
                            <a:srgbClr val="FFFFFF"/>
                          </a:solidFill>
                          <a:ln w="9525">
                            <a:solidFill>
                              <a:srgbClr val="000000"/>
                            </a:solidFill>
                            <a:miter lim="800000"/>
                            <a:headEnd/>
                            <a:tailEnd/>
                          </a:ln>
                        </wps:spPr>
                        <wps:txbx>
                          <w:txbxContent>
                            <w:p w:rsidR="00FB46D4" w:rsidRPr="00A410AF" w:rsidRDefault="00FB46D4" w:rsidP="00FB46D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42"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4"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B46D4" w:rsidRDefault="00FB46D4" w:rsidP="00FB46D4">
                        <w:pPr>
                          <w:jc w:val="center"/>
                          <w:rPr>
                            <w:sz w:val="20"/>
                          </w:rPr>
                        </w:pPr>
                        <w:r w:rsidRPr="00DA4AB8">
                          <w:rPr>
                            <w:sz w:val="20"/>
                          </w:rPr>
                          <w:t xml:space="preserve">Прием и регистрация заявления и прилагаемых к нему документов </w:t>
                        </w:r>
                      </w:p>
                      <w:p w:rsidR="00FB46D4" w:rsidRDefault="00FB46D4" w:rsidP="00FB46D4">
                        <w:pPr>
                          <w:jc w:val="center"/>
                          <w:rPr>
                            <w:sz w:val="20"/>
                          </w:rPr>
                        </w:pPr>
                        <w:r>
                          <w:rPr>
                            <w:sz w:val="20"/>
                          </w:rPr>
                          <w:t xml:space="preserve">о включении ярмарки </w:t>
                        </w:r>
                      </w:p>
                      <w:p w:rsidR="00FB46D4" w:rsidRPr="00DA4AB8" w:rsidRDefault="00FB46D4" w:rsidP="00FB46D4">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textbox>
                    <w:txbxContent>
                      <w:p w:rsidR="00FB46D4" w:rsidRPr="00DA4AB8" w:rsidRDefault="00FB46D4" w:rsidP="00FB46D4">
                        <w:pPr>
                          <w:ind w:left="-567" w:right="-556"/>
                          <w:jc w:val="center"/>
                          <w:rPr>
                            <w:sz w:val="20"/>
                          </w:rPr>
                        </w:pPr>
                        <w:r w:rsidRPr="00DA4AB8">
                          <w:rPr>
                            <w:sz w:val="20"/>
                          </w:rPr>
                          <w:t>Не соответствуют предъявляемым</w:t>
                        </w:r>
                      </w:p>
                      <w:p w:rsidR="00FB46D4" w:rsidRPr="00DA4AB8" w:rsidRDefault="00FB46D4" w:rsidP="00FB46D4">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5521;width:3321;height:4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XV8QAAADbAAAADwAAAGRycy9kb3ducmV2LnhtbESPQWvCQBSE7wX/w/KE3upGwWKjm6Cl&#10;Ui+l1Hjw+Mg+s8Hs2zS70fjvu4LQ4zAz3zCrfLCNuFDna8cKppMEBHHpdM2VgkOxfVmA8AFZY+OY&#10;FNzIQ56NnlaYanflH7rsQyUihH2KCkwIbSqlLw1Z9BPXEkfv5DqLIcqukrrDa4TbRs6S5FVarDku&#10;GGzp3VB53vdWwdz8lm/b3Y2/F5u26IuP/uv42Sv1PB7WSxCBhvAffrR3WsFsDvc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5hdXxAAAANs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w6MQA&#10;AADbAAAADwAAAGRycy9kb3ducmV2LnhtbESPQWvCQBSE74X+h+UJvdWNVqykrlIEaQ8iVsXzM/tM&#10;QvPehuxqor/eFQo9DjPzDTOdd1ypCzW+dGJg0E9AkWTOlpIb2O+WrxNQPqBYrJyQgSt5mM+en6aY&#10;WtfKD122IVcRIj5FA0UIdaq1zwpi9H1Xk0Tv5BrGEGWTa9tgG+Fc6WGSjDVjKXGhwJoWBWW/2zMb&#10;2BxHG25XtxOvbqMDV+ev98P6zZiXXvf5ASpQF/7Df+1va2A4hseX+AP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cOjEAAAA2wAAAA8AAAAAAAAAAAAAAAAAmAIAAGRycy9k&#10;b3ducmV2LnhtbFBLBQYAAAAABAAEAPUAAACJAwAAAAA=&#10;">
                  <v:textbox>
                    <w:txbxContent>
                      <w:p w:rsidR="00FB46D4" w:rsidRPr="00DA4AB8" w:rsidRDefault="00FB46D4" w:rsidP="00FB46D4">
                        <w:pPr>
                          <w:ind w:right="-72"/>
                          <w:jc w:val="center"/>
                          <w:rPr>
                            <w:sz w:val="20"/>
                          </w:rPr>
                        </w:pPr>
                        <w:r w:rsidRPr="00DA4AB8">
                          <w:rPr>
                            <w:sz w:val="20"/>
                          </w:rPr>
                          <w:t xml:space="preserve"> Соответствуют предъявляемым</w:t>
                        </w:r>
                      </w:p>
                      <w:p w:rsidR="00FB46D4" w:rsidRPr="00DA4AB8" w:rsidRDefault="00FB46D4" w:rsidP="00FB46D4">
                        <w:pPr>
                          <w:ind w:left="-567" w:right="-639"/>
                          <w:jc w:val="center"/>
                          <w:rPr>
                            <w:sz w:val="20"/>
                          </w:rPr>
                        </w:pPr>
                        <w:r w:rsidRPr="00DA4AB8">
                          <w:rPr>
                            <w:sz w:val="20"/>
                          </w:rPr>
                          <w:t>требованиям</w:t>
                        </w:r>
                      </w:p>
                    </w:txbxContent>
                  </v:textbox>
                </v:shape>
                <v:shape id="AutoShape 8" o:spid="_x0000_s1032" type="#_x0000_t33" style="position:absolute;left:42405;top:5521;width:2432;height:41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psQAAADbAAAADwAAAGRycy9kb3ducmV2LnhtbESPwW7CMBBE70j9B2sr9UYcOAAKmCiq&#10;VKh6a8qhx228JIF4HWxD0n59XakSx9HMvNFs8tF04kbOt5YVzJIUBHFldcu1gsPHy3QFwgdkjZ1l&#10;UvBNHvLtw2SDmbYDv9OtDLWIEPYZKmhC6DMpfdWQQZ/Ynjh6R+sMhihdLbXDIcJNJ+dpupAGW44L&#10;Dfb03FB1Lq9Gwb44DU7+fC4vX7OrxmG3eCsvqNTT41isQQQawz38337VCuZL+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GGmxAAAANsAAAAPAAAAAAAAAAAA&#10;AAAAAKECAABkcnMvZG93bnJldi54bWxQSwUGAAAAAAQABAD5AAAAkgM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B46D4" w:rsidRPr="00A410AF" w:rsidRDefault="00FB46D4" w:rsidP="00FB46D4">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B46D4" w:rsidRPr="00A410AF" w:rsidRDefault="00FB46D4" w:rsidP="00FB46D4">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B46D4" w:rsidRPr="00A410AF" w:rsidRDefault="00FB46D4" w:rsidP="00FB46D4">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uicMAAADbAAAADwAAAGRycy9kb3ducmV2LnhtbESPQWvCQBSE7wX/w/IEb3VjbItE1xAs&#10;QjzWevD4zD6TYPZtyG6T6K93C4Ueh5n5htmko2lET52rLStYzCMQxIXVNZcKTt/71xUI55E1NpZJ&#10;wZ0cpNvJywYTbQf+ov7oSxEg7BJUUHnfJlK6oiKDbm5b4uBdbWfQB9mVUnc4BLhpZBxFH9JgzWGh&#10;wpZ2FRW3449RkFv3iPoHZuf3t8venT4PnOuDUrPpmK1BeBr9f/ivnWsFyxh+v4Qf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w7onDAAAA2wAAAA8AAAAAAAAAAAAA&#10;AAAAoQIAAGRycy9kb3ducmV2LnhtbFBLBQYAAAAABAAEAPkAAACRAwAAAAA=&#10;" adj="10788">
                  <v:stroke endarrow="block"/>
                </v:shape>
                <v:rect id="Rectangle 14" o:spid="_x0000_s1038" style="position:absolute;left:15341;top:38931;width:28772;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FB46D4" w:rsidRPr="00A410AF" w:rsidRDefault="00FB46D4" w:rsidP="00FB46D4">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27;top:37509;width:0;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FB46D4" w:rsidRPr="00A410AF" w:rsidRDefault="00FB46D4" w:rsidP="00FB46D4">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sQA&#10;AADbAAAADwAAAGRycy9kb3ducmV2LnhtbESPQWvCQBSE7wX/w/IKvdVNVbSkriJCaQ8iVsXza/aZ&#10;hOa9DdnVRH+9Kwg9DjPzDTOdd1ypMzW+dGLgrZ+AIsmcLSU3sN99vr6D8gHFYuWEDFzIw3zWe5pi&#10;al0rP3TehlxFiPgUDRQh1KnWPiuI0fddTRK9o2sYQ5RNrm2DbYRzpQdJMtaMpcSFAmtaFpT9bU9s&#10;YPM72nC7uh55dR0duDp9TQ7roTEvz93iA1SgLvyHH+1va2A4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Q67EAAAA2wAAAA8AAAAAAAAAAAAAAAAAmAIAAGRycy9k&#10;b3ducmV2LnhtbFBLBQYAAAAABAAEAPUAAACJAwAAAAA=&#10;">
                  <v:textbox>
                    <w:txbxContent>
                      <w:p w:rsidR="00FB46D4" w:rsidRPr="00A410AF" w:rsidRDefault="00FB46D4" w:rsidP="00FB46D4">
                        <w:pPr>
                          <w:jc w:val="center"/>
                          <w:rPr>
                            <w:sz w:val="20"/>
                          </w:rPr>
                        </w:pPr>
                        <w:r w:rsidRPr="00A410AF">
                          <w:rPr>
                            <w:sz w:val="20"/>
                          </w:rPr>
                          <w:t>Отсутствуют основания для отказа</w:t>
                        </w:r>
                      </w:p>
                    </w:txbxContent>
                  </v:textbox>
                </v:shape>
                <v:shape id="AutoShape 19" o:spid="_x0000_s1043" type="#_x0000_t33" style="position:absolute;left:14268;top:41516;width:1073;height:163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uFMEAAADbAAAADwAAAGRycy9kb3ducmV2LnhtbERPz2vCMBS+D/Y/hDfwNtM5HLUaZY6J&#10;XkS0Hjw+mmdTbF66JtX635uDsOPH93u26G0trtT6yrGCj2ECgrhwuuJSwTFfvacgfEDWWDsmBXfy&#10;sJi/vsww0+7Ge7oeQiliCPsMFZgQmkxKXxiy6IeuIY7c2bUWQ4RtKXWLtxhuazlKki9pseLYYLCh&#10;H0PF5dBZBWPzV0xWmzvv0mWTd/lvtz2tO6UGb/33FESgPvyLn+6NVvAZ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i4UwQAAANsAAAAPAAAAAAAAAAAAAAAA&#10;AKECAABkcnMvZG93bnJldi54bWxQSwUGAAAAAAQABAD5AAAAjwMAAAAA&#10;">
                  <v:stroke endarrow="block"/>
                </v:shape>
                <v:shape id="AutoShape 20" o:spid="_x0000_s1044" type="#_x0000_t33" style="position:absolute;left:44113;top:41516;width:949;height:16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rect id="Rectangle 21" o:spid="_x0000_s1045" style="position:absolute;left:825;top:58312;width:26753;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FB46D4" w:rsidRDefault="00FB46D4" w:rsidP="00FB46D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FB46D4" w:rsidRPr="00DA4AB8" w:rsidRDefault="00FB46D4" w:rsidP="00FB46D4">
                        <w:pPr>
                          <w:jc w:val="center"/>
                          <w:rPr>
                            <w:sz w:val="20"/>
                          </w:rPr>
                        </w:pPr>
                        <w:r>
                          <w:rPr>
                            <w:sz w:val="20"/>
                          </w:rPr>
                          <w:t>в План проведения ярмарок</w:t>
                        </w:r>
                      </w:p>
                      <w:p w:rsidR="00FB46D4" w:rsidRPr="00DA4AB8" w:rsidRDefault="00FB46D4" w:rsidP="00FB46D4">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Rectangle 22" o:spid="_x0000_s1046" style="position:absolute;left:31159;top:58312;width:2776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FB46D4" w:rsidRPr="00A410AF" w:rsidRDefault="00FB46D4" w:rsidP="00FB46D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w10:anchorlock/>
              </v:group>
            </w:pict>
          </mc:Fallback>
        </mc:AlternateContent>
      </w:r>
    </w:p>
    <w:sectPr w:rsidR="00956D27" w:rsidRPr="00FB46D4" w:rsidSect="00BC559C">
      <w:headerReference w:type="even" r:id="rId10"/>
      <w:headerReference w:type="default" r:id="rId11"/>
      <w:footerReference w:type="even" r:id="rId12"/>
      <w:footerReference w:type="default" r:id="rId13"/>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51" w:rsidRDefault="00571851">
      <w:pPr>
        <w:spacing w:after="0" w:line="240" w:lineRule="auto"/>
      </w:pPr>
      <w:r>
        <w:separator/>
      </w:r>
    </w:p>
  </w:endnote>
  <w:endnote w:type="continuationSeparator" w:id="0">
    <w:p w:rsidR="00571851" w:rsidRDefault="0057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78" w:rsidRDefault="00953578" w:rsidP="00BC55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3578" w:rsidRDefault="00953578" w:rsidP="00BC55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78" w:rsidRDefault="00953578" w:rsidP="00BC559C">
    <w:pPr>
      <w:pStyle w:val="a4"/>
      <w:framePr w:wrap="around" w:vAnchor="text" w:hAnchor="margin" w:xAlign="right" w:y="1"/>
      <w:rPr>
        <w:rStyle w:val="a6"/>
      </w:rPr>
    </w:pPr>
  </w:p>
  <w:p w:rsidR="00953578" w:rsidRDefault="00953578" w:rsidP="00BC55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51" w:rsidRDefault="00571851">
      <w:pPr>
        <w:spacing w:after="0" w:line="240" w:lineRule="auto"/>
      </w:pPr>
      <w:r>
        <w:separator/>
      </w:r>
    </w:p>
  </w:footnote>
  <w:footnote w:type="continuationSeparator" w:id="0">
    <w:p w:rsidR="00571851" w:rsidRDefault="00571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78" w:rsidRDefault="00953578" w:rsidP="00BC559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3578" w:rsidRDefault="009535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78" w:rsidRDefault="00953578" w:rsidP="00BC559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0075">
      <w:rPr>
        <w:rStyle w:val="a6"/>
        <w:noProof/>
      </w:rPr>
      <w:t>27</w:t>
    </w:r>
    <w:r>
      <w:rPr>
        <w:rStyle w:val="a6"/>
      </w:rPr>
      <w:fldChar w:fldCharType="end"/>
    </w:r>
  </w:p>
  <w:p w:rsidR="00953578" w:rsidRDefault="009535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F0"/>
    <w:rsid w:val="001B3D92"/>
    <w:rsid w:val="003F49D6"/>
    <w:rsid w:val="004A47CA"/>
    <w:rsid w:val="00571851"/>
    <w:rsid w:val="0058467F"/>
    <w:rsid w:val="00616ACD"/>
    <w:rsid w:val="00830DF0"/>
    <w:rsid w:val="00953578"/>
    <w:rsid w:val="00956D27"/>
    <w:rsid w:val="009B1A4D"/>
    <w:rsid w:val="00A83D9B"/>
    <w:rsid w:val="00B6670C"/>
    <w:rsid w:val="00BC559C"/>
    <w:rsid w:val="00D72231"/>
    <w:rsid w:val="00E00075"/>
    <w:rsid w:val="00EA55D1"/>
    <w:rsid w:val="00FB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72231"/>
  </w:style>
  <w:style w:type="character" w:styleId="a3">
    <w:name w:val="Hyperlink"/>
    <w:rsid w:val="00D72231"/>
    <w:rPr>
      <w:color w:val="0000FF"/>
      <w:u w:val="single"/>
    </w:rPr>
  </w:style>
  <w:style w:type="paragraph" w:styleId="a4">
    <w:name w:val="footer"/>
    <w:basedOn w:val="a"/>
    <w:link w:val="a5"/>
    <w:rsid w:val="00D722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72231"/>
    <w:rPr>
      <w:rFonts w:ascii="Times New Roman" w:eastAsia="Times New Roman" w:hAnsi="Times New Roman" w:cs="Times New Roman"/>
      <w:sz w:val="24"/>
      <w:szCs w:val="24"/>
      <w:lang w:eastAsia="ru-RU"/>
    </w:rPr>
  </w:style>
  <w:style w:type="character" w:styleId="a6">
    <w:name w:val="page number"/>
    <w:basedOn w:val="a0"/>
    <w:rsid w:val="00D72231"/>
  </w:style>
  <w:style w:type="paragraph" w:customStyle="1" w:styleId="ConsPlusNormal">
    <w:name w:val="ConsPlusNormal"/>
    <w:next w:val="a"/>
    <w:link w:val="ConsPlusNormal0"/>
    <w:rsid w:val="00D7223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72231"/>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D72231"/>
    <w:rPr>
      <w:rFonts w:ascii="Times New Roman" w:eastAsia="Lucida Sans Unicode" w:hAnsi="Times New Roman" w:cs="Times New Roman"/>
      <w:sz w:val="24"/>
      <w:szCs w:val="24"/>
      <w:lang w:eastAsia="ar-SA"/>
    </w:rPr>
  </w:style>
  <w:style w:type="paragraph" w:styleId="a9">
    <w:name w:val="Body Text"/>
    <w:basedOn w:val="a"/>
    <w:link w:val="aa"/>
    <w:rsid w:val="00D7223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7223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72231"/>
    <w:rPr>
      <w:rFonts w:ascii="Arial" w:eastAsia="Times New Roman" w:hAnsi="Arial" w:cs="Arial"/>
      <w:sz w:val="20"/>
      <w:szCs w:val="20"/>
      <w:lang w:eastAsia="ar-SA"/>
    </w:rPr>
  </w:style>
  <w:style w:type="paragraph" w:customStyle="1" w:styleId="ConsPlusTitle">
    <w:name w:val="ConsPlusTitle"/>
    <w:rsid w:val="00D72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72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2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7223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D72231"/>
    <w:rPr>
      <w:rFonts w:ascii="Tahoma" w:eastAsia="Times New Roman" w:hAnsi="Tahoma" w:cs="Tahoma"/>
      <w:sz w:val="16"/>
      <w:szCs w:val="16"/>
      <w:lang w:eastAsia="ru-RU"/>
    </w:rPr>
  </w:style>
  <w:style w:type="paragraph" w:styleId="ae">
    <w:name w:val="footnote text"/>
    <w:basedOn w:val="a"/>
    <w:link w:val="af"/>
    <w:rsid w:val="00D72231"/>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D72231"/>
    <w:rPr>
      <w:rFonts w:ascii="Times New Roman" w:eastAsia="Times New Roman" w:hAnsi="Times New Roman" w:cs="Times New Roman"/>
      <w:sz w:val="20"/>
      <w:szCs w:val="20"/>
      <w:lang w:eastAsia="ru-RU"/>
    </w:rPr>
  </w:style>
  <w:style w:type="character" w:styleId="af0">
    <w:name w:val="footnote reference"/>
    <w:rsid w:val="00D72231"/>
    <w:rPr>
      <w:vertAlign w:val="superscript"/>
    </w:rPr>
  </w:style>
  <w:style w:type="paragraph" w:customStyle="1" w:styleId="ConsPlusCell">
    <w:name w:val="ConsPlusCell"/>
    <w:uiPriority w:val="99"/>
    <w:rsid w:val="00D7223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72231"/>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endnote text"/>
    <w:basedOn w:val="a"/>
    <w:link w:val="af3"/>
    <w:rsid w:val="00D72231"/>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D72231"/>
    <w:rPr>
      <w:rFonts w:ascii="Times New Roman" w:eastAsia="Times New Roman" w:hAnsi="Times New Roman" w:cs="Times New Roman"/>
      <w:sz w:val="20"/>
      <w:szCs w:val="20"/>
      <w:lang w:eastAsia="ru-RU"/>
    </w:rPr>
  </w:style>
  <w:style w:type="character" w:styleId="af4">
    <w:name w:val="endnote reference"/>
    <w:rsid w:val="00D72231"/>
    <w:rPr>
      <w:vertAlign w:val="superscript"/>
    </w:rPr>
  </w:style>
  <w:style w:type="character" w:styleId="af5">
    <w:name w:val="annotation reference"/>
    <w:rsid w:val="00D72231"/>
    <w:rPr>
      <w:sz w:val="16"/>
      <w:szCs w:val="16"/>
    </w:rPr>
  </w:style>
  <w:style w:type="paragraph" w:styleId="af6">
    <w:name w:val="annotation text"/>
    <w:basedOn w:val="a"/>
    <w:link w:val="af7"/>
    <w:rsid w:val="00D72231"/>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72231"/>
    <w:rPr>
      <w:rFonts w:ascii="Times New Roman" w:eastAsia="Times New Roman" w:hAnsi="Times New Roman" w:cs="Times New Roman"/>
      <w:sz w:val="20"/>
      <w:szCs w:val="20"/>
      <w:lang w:eastAsia="ru-RU"/>
    </w:rPr>
  </w:style>
  <w:style w:type="paragraph" w:styleId="af8">
    <w:name w:val="annotation subject"/>
    <w:basedOn w:val="af6"/>
    <w:next w:val="af6"/>
    <w:link w:val="af9"/>
    <w:rsid w:val="00D72231"/>
    <w:rPr>
      <w:b/>
      <w:bCs/>
    </w:rPr>
  </w:style>
  <w:style w:type="character" w:customStyle="1" w:styleId="af9">
    <w:name w:val="Тема примечания Знак"/>
    <w:basedOn w:val="af7"/>
    <w:link w:val="af8"/>
    <w:rsid w:val="00D7223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72231"/>
  </w:style>
  <w:style w:type="character" w:styleId="a3">
    <w:name w:val="Hyperlink"/>
    <w:rsid w:val="00D72231"/>
    <w:rPr>
      <w:color w:val="0000FF"/>
      <w:u w:val="single"/>
    </w:rPr>
  </w:style>
  <w:style w:type="paragraph" w:styleId="a4">
    <w:name w:val="footer"/>
    <w:basedOn w:val="a"/>
    <w:link w:val="a5"/>
    <w:rsid w:val="00D722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72231"/>
    <w:rPr>
      <w:rFonts w:ascii="Times New Roman" w:eastAsia="Times New Roman" w:hAnsi="Times New Roman" w:cs="Times New Roman"/>
      <w:sz w:val="24"/>
      <w:szCs w:val="24"/>
      <w:lang w:eastAsia="ru-RU"/>
    </w:rPr>
  </w:style>
  <w:style w:type="character" w:styleId="a6">
    <w:name w:val="page number"/>
    <w:basedOn w:val="a0"/>
    <w:rsid w:val="00D72231"/>
  </w:style>
  <w:style w:type="paragraph" w:customStyle="1" w:styleId="ConsPlusNormal">
    <w:name w:val="ConsPlusNormal"/>
    <w:next w:val="a"/>
    <w:link w:val="ConsPlusNormal0"/>
    <w:rsid w:val="00D7223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72231"/>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D72231"/>
    <w:rPr>
      <w:rFonts w:ascii="Times New Roman" w:eastAsia="Lucida Sans Unicode" w:hAnsi="Times New Roman" w:cs="Times New Roman"/>
      <w:sz w:val="24"/>
      <w:szCs w:val="24"/>
      <w:lang w:eastAsia="ar-SA"/>
    </w:rPr>
  </w:style>
  <w:style w:type="paragraph" w:styleId="a9">
    <w:name w:val="Body Text"/>
    <w:basedOn w:val="a"/>
    <w:link w:val="aa"/>
    <w:rsid w:val="00D7223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7223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72231"/>
    <w:rPr>
      <w:rFonts w:ascii="Arial" w:eastAsia="Times New Roman" w:hAnsi="Arial" w:cs="Arial"/>
      <w:sz w:val="20"/>
      <w:szCs w:val="20"/>
      <w:lang w:eastAsia="ar-SA"/>
    </w:rPr>
  </w:style>
  <w:style w:type="paragraph" w:customStyle="1" w:styleId="ConsPlusTitle">
    <w:name w:val="ConsPlusTitle"/>
    <w:rsid w:val="00D72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72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2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7223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D72231"/>
    <w:rPr>
      <w:rFonts w:ascii="Tahoma" w:eastAsia="Times New Roman" w:hAnsi="Tahoma" w:cs="Tahoma"/>
      <w:sz w:val="16"/>
      <w:szCs w:val="16"/>
      <w:lang w:eastAsia="ru-RU"/>
    </w:rPr>
  </w:style>
  <w:style w:type="paragraph" w:styleId="ae">
    <w:name w:val="footnote text"/>
    <w:basedOn w:val="a"/>
    <w:link w:val="af"/>
    <w:rsid w:val="00D72231"/>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D72231"/>
    <w:rPr>
      <w:rFonts w:ascii="Times New Roman" w:eastAsia="Times New Roman" w:hAnsi="Times New Roman" w:cs="Times New Roman"/>
      <w:sz w:val="20"/>
      <w:szCs w:val="20"/>
      <w:lang w:eastAsia="ru-RU"/>
    </w:rPr>
  </w:style>
  <w:style w:type="character" w:styleId="af0">
    <w:name w:val="footnote reference"/>
    <w:rsid w:val="00D72231"/>
    <w:rPr>
      <w:vertAlign w:val="superscript"/>
    </w:rPr>
  </w:style>
  <w:style w:type="paragraph" w:customStyle="1" w:styleId="ConsPlusCell">
    <w:name w:val="ConsPlusCell"/>
    <w:uiPriority w:val="99"/>
    <w:rsid w:val="00D7223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72231"/>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endnote text"/>
    <w:basedOn w:val="a"/>
    <w:link w:val="af3"/>
    <w:rsid w:val="00D72231"/>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D72231"/>
    <w:rPr>
      <w:rFonts w:ascii="Times New Roman" w:eastAsia="Times New Roman" w:hAnsi="Times New Roman" w:cs="Times New Roman"/>
      <w:sz w:val="20"/>
      <w:szCs w:val="20"/>
      <w:lang w:eastAsia="ru-RU"/>
    </w:rPr>
  </w:style>
  <w:style w:type="character" w:styleId="af4">
    <w:name w:val="endnote reference"/>
    <w:rsid w:val="00D72231"/>
    <w:rPr>
      <w:vertAlign w:val="superscript"/>
    </w:rPr>
  </w:style>
  <w:style w:type="character" w:styleId="af5">
    <w:name w:val="annotation reference"/>
    <w:rsid w:val="00D72231"/>
    <w:rPr>
      <w:sz w:val="16"/>
      <w:szCs w:val="16"/>
    </w:rPr>
  </w:style>
  <w:style w:type="paragraph" w:styleId="af6">
    <w:name w:val="annotation text"/>
    <w:basedOn w:val="a"/>
    <w:link w:val="af7"/>
    <w:rsid w:val="00D72231"/>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72231"/>
    <w:rPr>
      <w:rFonts w:ascii="Times New Roman" w:eastAsia="Times New Roman" w:hAnsi="Times New Roman" w:cs="Times New Roman"/>
      <w:sz w:val="20"/>
      <w:szCs w:val="20"/>
      <w:lang w:eastAsia="ru-RU"/>
    </w:rPr>
  </w:style>
  <w:style w:type="paragraph" w:styleId="af8">
    <w:name w:val="annotation subject"/>
    <w:basedOn w:val="af6"/>
    <w:next w:val="af6"/>
    <w:link w:val="af9"/>
    <w:rsid w:val="00D72231"/>
    <w:rPr>
      <w:b/>
      <w:bCs/>
    </w:rPr>
  </w:style>
  <w:style w:type="character" w:customStyle="1" w:styleId="af9">
    <w:name w:val="Тема примечания Знак"/>
    <w:basedOn w:val="af7"/>
    <w:link w:val="af8"/>
    <w:rsid w:val="00D722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3BE7970CE29785E0E3BCDC09A5583B96C232BE252E4BD643E9A0C0DFFC34056w1E8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Downloads/Adm_reg_P5%20(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8719</Words>
  <Characters>49701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2016-05-04T18:07:00Z</dcterms:created>
  <dcterms:modified xsi:type="dcterms:W3CDTF">2016-05-19T12:00:00Z</dcterms:modified>
</cp:coreProperties>
</file>