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DD3958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БОЛЬШЕАЛАБУХСКОГО 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D3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06 февраля 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DD3958">
        <w:rPr>
          <w:rFonts w:ascii="Times New Roman" w:eastAsia="Calibri" w:hAnsi="Times New Roman" w:cs="Times New Roman"/>
          <w:sz w:val="28"/>
          <w:szCs w:val="28"/>
          <w:lang w:eastAsia="en-US"/>
        </w:rPr>
        <w:t>137</w:t>
      </w:r>
      <w:r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_</w:t>
      </w:r>
    </w:p>
    <w:p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r w:rsidR="00DD3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Большие </w:t>
      </w:r>
      <w:proofErr w:type="spellStart"/>
      <w:r w:rsidR="00DD3958">
        <w:rPr>
          <w:rFonts w:ascii="Times New Roman" w:eastAsia="Calibri" w:hAnsi="Times New Roman" w:cs="Times New Roman"/>
          <w:sz w:val="28"/>
          <w:szCs w:val="28"/>
          <w:lang w:eastAsia="en-US"/>
        </w:rPr>
        <w:t>Алабухи</w:t>
      </w:r>
      <w:proofErr w:type="spellEnd"/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смотрения вопросов, касающихся соблюд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стве и обязательствах имущественного характера»</w:t>
      </w:r>
      <w:r w:rsidR="00B11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DF0DD7">
        <w:rPr>
          <w:rFonts w:ascii="Times New Roman" w:hAnsi="Times New Roman" w:cs="Times New Roman"/>
          <w:sz w:val="28"/>
          <w:szCs w:val="28"/>
        </w:rPr>
        <w:t>а</w:t>
      </w:r>
      <w:r w:rsidR="00DF0DD7">
        <w:rPr>
          <w:rFonts w:ascii="Times New Roman" w:hAnsi="Times New Roman" w:cs="Times New Roman"/>
          <w:sz w:val="28"/>
          <w:szCs w:val="28"/>
        </w:rPr>
        <w:t>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у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ниципальные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B739C3">
        <w:rPr>
          <w:rFonts w:ascii="Times New Roman" w:hAnsi="Times New Roman" w:cs="Times New Roman"/>
          <w:b w:val="0"/>
          <w:sz w:val="28"/>
          <w:szCs w:val="28"/>
        </w:rPr>
        <w:t>1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949D7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9C3" w:rsidRPr="00B739C3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B73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3A7E77" w:rsidRPr="004A6296" w:rsidRDefault="00B739C3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DD3958">
        <w:rPr>
          <w:rFonts w:ascii="Times New Roman" w:hAnsi="Times New Roman" w:cs="Times New Roman"/>
          <w:sz w:val="28"/>
          <w:szCs w:val="28"/>
        </w:rPr>
        <w:t xml:space="preserve"> Большеалабу</w:t>
      </w:r>
      <w:r w:rsidR="00DD3958">
        <w:rPr>
          <w:rFonts w:ascii="Times New Roman" w:hAnsi="Times New Roman" w:cs="Times New Roman"/>
          <w:sz w:val="28"/>
          <w:szCs w:val="28"/>
        </w:rPr>
        <w:t>х</w:t>
      </w:r>
      <w:r w:rsidR="00DD3958">
        <w:rPr>
          <w:rFonts w:ascii="Times New Roman" w:hAnsi="Times New Roman" w:cs="Times New Roman"/>
          <w:sz w:val="28"/>
          <w:szCs w:val="28"/>
        </w:rPr>
        <w:t>ского</w:t>
      </w:r>
      <w:r w:rsidR="000D10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Default="00B739C3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83898" w:rsidRPr="00CE6457">
        <w:rPr>
          <w:rFonts w:ascii="Times New Roman" w:hAnsi="Times New Roman" w:cs="Times New Roman"/>
          <w:b w:val="0"/>
          <w:sz w:val="28"/>
          <w:szCs w:val="28"/>
        </w:rPr>
        <w:t>.</w:t>
      </w:r>
      <w:r w:rsidR="00B83898" w:rsidRP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народных депутатов </w:t>
      </w:r>
      <w:r w:rsidR="00DD3958">
        <w:rPr>
          <w:rFonts w:ascii="Times New Roman" w:hAnsi="Times New Roman" w:cs="Times New Roman"/>
          <w:b w:val="0"/>
          <w:sz w:val="28"/>
          <w:szCs w:val="28"/>
        </w:rPr>
        <w:t xml:space="preserve"> Большеалабухского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596DDF">
        <w:rPr>
          <w:rFonts w:ascii="Times New Roman" w:hAnsi="Times New Roman" w:cs="Times New Roman"/>
          <w:b w:val="0"/>
          <w:sz w:val="28"/>
          <w:szCs w:val="28"/>
        </w:rPr>
        <w:t xml:space="preserve"> 20.04.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2016 г. №</w:t>
      </w:r>
      <w:r w:rsidR="00596DDF">
        <w:rPr>
          <w:rFonts w:ascii="Times New Roman" w:hAnsi="Times New Roman" w:cs="Times New Roman"/>
          <w:b w:val="0"/>
          <w:sz w:val="28"/>
          <w:szCs w:val="28"/>
        </w:rPr>
        <w:t xml:space="preserve"> 49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верки достоверности и полноты сведений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представленных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замещ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ющими муниципальные должности, и соблюдения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мещающими муниципальные должности, а также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lastRenderedPageBreak/>
        <w:t>лиц, замещающих муниципальные должности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  <w:r w:rsidR="00CE64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509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83898" w:rsidRPr="004A6296" w:rsidRDefault="00B739C3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457">
        <w:rPr>
          <w:rFonts w:ascii="Times New Roman" w:hAnsi="Times New Roman" w:cs="Times New Roman"/>
          <w:sz w:val="28"/>
          <w:szCs w:val="28"/>
        </w:rPr>
        <w:t>.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</w:t>
      </w:r>
      <w:r w:rsidR="0059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9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596DDF">
        <w:rPr>
          <w:rFonts w:ascii="Times New Roman" w:eastAsia="Calibri" w:hAnsi="Times New Roman" w:cs="Times New Roman"/>
          <w:sz w:val="28"/>
          <w:szCs w:val="28"/>
          <w:lang w:eastAsia="en-US"/>
        </w:rPr>
        <w:t>В.Н.Муратова</w:t>
      </w:r>
      <w:proofErr w:type="spellEnd"/>
    </w:p>
    <w:p w:rsidR="00CE6457" w:rsidRDefault="00CE64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596DDF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Большеалабухского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596DDF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Воронежской облас</w:t>
      </w:r>
      <w:r w:rsidR="00596DDF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</w:p>
    <w:p w:rsidR="00CC13E0" w:rsidRPr="00CC13E0" w:rsidRDefault="004554F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от</w:t>
      </w:r>
      <w:r w:rsidR="0059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06.02.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9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137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 w:rsidRPr="00AA1FC6">
        <w:rPr>
          <w:rFonts w:ascii="Times New Roman" w:hAnsi="Times New Roman" w:cs="Times New Roman"/>
          <w:sz w:val="28"/>
          <w:szCs w:val="28"/>
        </w:rPr>
        <w:t>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</w:t>
      </w:r>
      <w:r w:rsidR="005103F5">
        <w:rPr>
          <w:rFonts w:ascii="Times New Roman" w:hAnsi="Times New Roman" w:cs="Times New Roman"/>
          <w:sz w:val="28"/>
          <w:szCs w:val="28"/>
        </w:rPr>
        <w:t>ю</w:t>
      </w:r>
      <w:r w:rsidR="005103F5"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r w:rsidR="00596DDF">
        <w:rPr>
          <w:rFonts w:eastAsia="Calibri"/>
          <w:sz w:val="28"/>
          <w:szCs w:val="28"/>
        </w:rPr>
        <w:t xml:space="preserve"> Большеалабу</w:t>
      </w:r>
      <w:r w:rsidR="00596DDF">
        <w:rPr>
          <w:rFonts w:eastAsia="Calibri"/>
          <w:sz w:val="28"/>
          <w:szCs w:val="28"/>
        </w:rPr>
        <w:t>х</w:t>
      </w:r>
      <w:r w:rsidR="00596DDF">
        <w:rPr>
          <w:rFonts w:eastAsia="Calibri"/>
          <w:sz w:val="28"/>
          <w:szCs w:val="28"/>
        </w:rPr>
        <w:t xml:space="preserve">ского 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из числа д</w:t>
      </w:r>
      <w:r w:rsidR="009C452E" w:rsidRPr="008F269A">
        <w:rPr>
          <w:sz w:val="28"/>
          <w:szCs w:val="28"/>
        </w:rPr>
        <w:t>е</w:t>
      </w:r>
      <w:r w:rsidR="009C452E" w:rsidRPr="008F269A">
        <w:rPr>
          <w:sz w:val="28"/>
          <w:szCs w:val="28"/>
        </w:rPr>
        <w:t xml:space="preserve">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</w:t>
      </w:r>
      <w:proofErr w:type="gramStart"/>
      <w:r w:rsidR="007F47C2" w:rsidRPr="007F47C2">
        <w:rPr>
          <w:rStyle w:val="1"/>
          <w:rFonts w:eastAsiaTheme="minorEastAsia"/>
          <w:sz w:val="28"/>
          <w:szCs w:val="28"/>
        </w:rPr>
        <w:t>случае</w:t>
      </w:r>
      <w:proofErr w:type="gramEnd"/>
      <w:r w:rsidR="007F47C2" w:rsidRPr="007F47C2">
        <w:rPr>
          <w:rStyle w:val="1"/>
          <w:rFonts w:eastAsiaTheme="minorEastAsia"/>
          <w:sz w:val="28"/>
          <w:szCs w:val="28"/>
        </w:rPr>
        <w:t xml:space="preserve">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заслушаны иные лица и рассмотрены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</w:t>
      </w:r>
      <w:proofErr w:type="gramStart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proofErr w:type="gramEnd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  <w:proofErr w:type="gramEnd"/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протоколе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r w:rsidR="0059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Большеалабухского 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596DDF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Большеалабухского 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596DDF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10C1" w:rsidRPr="004610C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06.02.</w:t>
      </w:r>
      <w:r w:rsidR="004610C1" w:rsidRPr="004610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10C1"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137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4610C1" w:rsidRPr="004610C1" w:rsidRDefault="00596DDF" w:rsidP="004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Куликов Анатолий Н</w:t>
            </w:r>
            <w:r w:rsidR="004539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53953">
              <w:rPr>
                <w:rFonts w:ascii="Times New Roman" w:eastAsia="Times New Roman" w:hAnsi="Times New Roman" w:cs="Times New Roman"/>
                <w:sz w:val="28"/>
                <w:szCs w:val="28"/>
              </w:rPr>
              <w:t>колаевич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596D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59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Большеалабухского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на, председатель комиссии;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596DDF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5D31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Солохина</w:t>
            </w:r>
            <w:proofErr w:type="spellEnd"/>
            <w:r w:rsidR="00605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  <w:bookmarkStart w:id="2" w:name="_GoBack"/>
            <w:bookmarkEnd w:id="2"/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</w:t>
            </w:r>
            <w:r w:rsidRPr="0045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53953" w:rsidRPr="0045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</w:t>
            </w:r>
            <w:r w:rsidRPr="0045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постоянной комиссии по бюджету, налогам, финансам, предпринимательству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ответственный секр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тарь комиссии.</w:t>
            </w: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453953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Юрченко Эдуард Олег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4539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по аграрной политике, земельным отношениям;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453953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Курочкина Антонина Андреевна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45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по </w:t>
            </w:r>
            <w:r w:rsidR="00453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социальным вопросам.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10C1" w:rsidRPr="004610C1" w:rsidSect="006874CE">
      <w:head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F0" w:rsidRDefault="00246AF0" w:rsidP="00151BB5">
      <w:pPr>
        <w:spacing w:after="0" w:line="240" w:lineRule="auto"/>
      </w:pPr>
      <w:r>
        <w:separator/>
      </w:r>
    </w:p>
  </w:endnote>
  <w:endnote w:type="continuationSeparator" w:id="0">
    <w:p w:rsidR="00246AF0" w:rsidRDefault="00246AF0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5B1A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F0" w:rsidRDefault="00246AF0" w:rsidP="00151BB5">
      <w:pPr>
        <w:spacing w:after="0" w:line="240" w:lineRule="auto"/>
      </w:pPr>
      <w:r>
        <w:separator/>
      </w:r>
    </w:p>
  </w:footnote>
  <w:footnote w:type="continuationSeparator" w:id="0">
    <w:p w:rsidR="00246AF0" w:rsidRDefault="00246AF0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5B1A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953"/>
    <w:rsid w:val="00453F27"/>
    <w:rsid w:val="0045532C"/>
    <w:rsid w:val="004554F0"/>
    <w:rsid w:val="00456D9E"/>
    <w:rsid w:val="004574DF"/>
    <w:rsid w:val="004610C1"/>
    <w:rsid w:val="00461D34"/>
    <w:rsid w:val="00464087"/>
    <w:rsid w:val="0046417E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96DDF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5D31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3958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17D5-5279-44E9-BE36-1CAEE3C0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172</cp:revision>
  <cp:lastPrinted>2018-02-08T08:05:00Z</cp:lastPrinted>
  <dcterms:created xsi:type="dcterms:W3CDTF">2016-03-21T13:45:00Z</dcterms:created>
  <dcterms:modified xsi:type="dcterms:W3CDTF">2018-02-13T12:11:00Z</dcterms:modified>
</cp:coreProperties>
</file>